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784" w14:textId="5AB46FBF" w:rsidR="00AB430C" w:rsidRDefault="004A4A56" w:rsidP="00295534">
      <w:pPr>
        <w:pStyle w:val="Default"/>
        <w:rPr>
          <w:color w:val="auto"/>
        </w:rPr>
      </w:pPr>
      <w:r>
        <w:rPr>
          <w:noProof/>
        </w:rPr>
        <w:drawing>
          <wp:anchor distT="0" distB="0" distL="114300" distR="114300" simplePos="0" relativeHeight="251725824" behindDoc="0" locked="0" layoutInCell="1" allowOverlap="1" wp14:anchorId="631E1FDE" wp14:editId="5047E550">
            <wp:simplePos x="0" y="0"/>
            <wp:positionH relativeFrom="margin">
              <wp:align>right</wp:align>
            </wp:positionH>
            <wp:positionV relativeFrom="paragraph">
              <wp:posOffset>-666750</wp:posOffset>
            </wp:positionV>
            <wp:extent cx="1390015" cy="658495"/>
            <wp:effectExtent l="0" t="0" r="63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658495"/>
                    </a:xfrm>
                    <a:prstGeom prst="rect">
                      <a:avLst/>
                    </a:prstGeom>
                    <a:noFill/>
                  </pic:spPr>
                </pic:pic>
              </a:graphicData>
            </a:graphic>
          </wp:anchor>
        </w:drawing>
      </w:r>
      <w:r w:rsidR="00DA4949">
        <w:rPr>
          <w:noProof/>
          <w:color w:val="auto"/>
        </w:rPr>
        <w:drawing>
          <wp:anchor distT="0" distB="0" distL="114300" distR="114300" simplePos="0" relativeHeight="251724800" behindDoc="0" locked="0" layoutInCell="1" allowOverlap="1" wp14:anchorId="5EBAD259" wp14:editId="713500DB">
            <wp:simplePos x="0" y="0"/>
            <wp:positionH relativeFrom="margin">
              <wp:align>center</wp:align>
            </wp:positionH>
            <wp:positionV relativeFrom="paragraph">
              <wp:posOffset>-603250</wp:posOffset>
            </wp:positionV>
            <wp:extent cx="149352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anchor>
        </w:drawing>
      </w:r>
      <w:r w:rsidR="008D5AEE">
        <w:rPr>
          <w:noProof/>
          <w:color w:val="auto"/>
        </w:rPr>
        <w:drawing>
          <wp:anchor distT="0" distB="0" distL="114300" distR="114300" simplePos="0" relativeHeight="251723776" behindDoc="0" locked="0" layoutInCell="1" allowOverlap="1" wp14:anchorId="19432605" wp14:editId="44586CEF">
            <wp:simplePos x="0" y="0"/>
            <wp:positionH relativeFrom="page">
              <wp:align>left</wp:align>
            </wp:positionH>
            <wp:positionV relativeFrom="paragraph">
              <wp:posOffset>-904875</wp:posOffset>
            </wp:positionV>
            <wp:extent cx="2883535"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3535" cy="944880"/>
                    </a:xfrm>
                    <a:prstGeom prst="rect">
                      <a:avLst/>
                    </a:prstGeom>
                    <a:noFill/>
                  </pic:spPr>
                </pic:pic>
              </a:graphicData>
            </a:graphic>
          </wp:anchor>
        </w:drawing>
      </w:r>
    </w:p>
    <w:tbl>
      <w:tblPr>
        <w:tblStyle w:val="ListTable4-Accent1"/>
        <w:tblpPr w:leftFromText="180" w:rightFromText="180" w:vertAnchor="text" w:horzAnchor="page" w:tblpX="6526" w:tblpY="304"/>
        <w:tblW w:w="4679" w:type="dxa"/>
        <w:tblLook w:val="01E0" w:firstRow="1" w:lastRow="1" w:firstColumn="1" w:lastColumn="1" w:noHBand="0" w:noVBand="0"/>
      </w:tblPr>
      <w:tblGrid>
        <w:gridCol w:w="4679"/>
      </w:tblGrid>
      <w:tr w:rsidR="00527F46" w:rsidRPr="00A80E8B" w14:paraId="0A4FED73" w14:textId="77777777" w:rsidTr="00DF70E8">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79" w:type="dxa"/>
          </w:tcPr>
          <w:p w14:paraId="3BDD39CF" w14:textId="271E912F" w:rsidR="00295534" w:rsidRPr="00295534" w:rsidRDefault="00295534" w:rsidP="00295534">
            <w:pPr>
              <w:pStyle w:val="Default"/>
            </w:pPr>
            <w:bookmarkStart w:id="0" w:name="_Hlk111464524"/>
          </w:p>
          <w:bookmarkEnd w:id="0"/>
          <w:p w14:paraId="158EA16A" w14:textId="77777777" w:rsidR="00527F46" w:rsidRPr="00A80E8B" w:rsidRDefault="00527F46" w:rsidP="00DF70E8">
            <w:pPr>
              <w:spacing w:before="60" w:after="60"/>
              <w:rPr>
                <w:rFonts w:ascii="Arial" w:eastAsia="MS ??" w:hAnsi="Arial"/>
              </w:rPr>
            </w:pPr>
            <w:r w:rsidRPr="00A80E8B">
              <w:rPr>
                <w:rFonts w:ascii="Arial" w:eastAsia="MS ??" w:hAnsi="Arial"/>
              </w:rPr>
              <w:t>West Mercia Women’s Aid</w:t>
            </w:r>
          </w:p>
          <w:p w14:paraId="1BD30ABE" w14:textId="77777777" w:rsidR="00527F46" w:rsidRPr="00A80E8B" w:rsidRDefault="00527F46" w:rsidP="00DF70E8">
            <w:pPr>
              <w:spacing w:before="60" w:after="60"/>
              <w:rPr>
                <w:rFonts w:ascii="Arial" w:hAnsi="Arial" w:cs="Arial"/>
                <w:lang w:val="en"/>
              </w:rPr>
            </w:pPr>
          </w:p>
        </w:tc>
      </w:tr>
      <w:tr w:rsidR="00527F46" w:rsidRPr="00A80E8B" w14:paraId="68ADA7D7" w14:textId="77777777" w:rsidTr="00DF70E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79" w:type="dxa"/>
          </w:tcPr>
          <w:p w14:paraId="375500C3" w14:textId="77777777" w:rsidR="00527F46" w:rsidRPr="00A80E8B" w:rsidRDefault="00527F46" w:rsidP="00DF70E8">
            <w:pPr>
              <w:spacing w:before="60" w:after="60"/>
              <w:rPr>
                <w:rFonts w:ascii="Arial" w:eastAsia="MS ??" w:hAnsi="Arial"/>
                <w:b w:val="0"/>
                <w:bCs w:val="0"/>
                <w:color w:val="44546A" w:themeColor="text2"/>
              </w:rPr>
            </w:pPr>
            <w:r w:rsidRPr="00A80E8B">
              <w:rPr>
                <w:rFonts w:ascii="Arial" w:eastAsia="MS ??" w:hAnsi="Arial"/>
                <w:color w:val="44546A" w:themeColor="text2"/>
              </w:rPr>
              <w:t xml:space="preserve">westmerciawomensaid.org </w:t>
            </w:r>
          </w:p>
          <w:p w14:paraId="530B0438" w14:textId="77777777" w:rsidR="00527F46" w:rsidRPr="00A80E8B" w:rsidRDefault="00527F46" w:rsidP="00DF70E8">
            <w:pPr>
              <w:spacing w:before="60" w:after="60"/>
              <w:rPr>
                <w:rFonts w:ascii="Arial" w:eastAsia="MS ??" w:hAnsi="Arial"/>
              </w:rPr>
            </w:pPr>
            <w:r w:rsidRPr="00A80E8B">
              <w:rPr>
                <w:rFonts w:ascii="Arial" w:eastAsia="MS ??" w:hAnsi="Arial"/>
                <w:color w:val="44546A" w:themeColor="text2"/>
              </w:rPr>
              <w:t>0800 783 1359</w:t>
            </w:r>
          </w:p>
        </w:tc>
      </w:tr>
      <w:tr w:rsidR="00527F46" w:rsidRPr="00A80E8B" w14:paraId="2CDE11DE" w14:textId="77777777" w:rsidTr="00DF70E8">
        <w:trPr>
          <w:cnfStyle w:val="010000000000" w:firstRow="0" w:lastRow="1"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4679" w:type="dxa"/>
          </w:tcPr>
          <w:p w14:paraId="690CD897" w14:textId="4F4027DA" w:rsidR="00527F46" w:rsidRPr="00A80E8B" w:rsidRDefault="00527F46" w:rsidP="00DF70E8">
            <w:pPr>
              <w:spacing w:before="60" w:after="60"/>
              <w:rPr>
                <w:rFonts w:ascii="Arial" w:hAnsi="Arial" w:cs="Arial"/>
              </w:rPr>
            </w:pPr>
            <w:r w:rsidRPr="00A80E8B">
              <w:rPr>
                <w:rFonts w:ascii="Arial" w:hAnsi="Arial" w:cs="Arial"/>
                <w:b w:val="0"/>
                <w:bCs w:val="0"/>
              </w:rPr>
              <w:t xml:space="preserve">If you are worried or frightened by your partner or ex-partner, a family member or someone close to you, please ring our Helpline for support, </w:t>
            </w:r>
            <w:proofErr w:type="gramStart"/>
            <w:r w:rsidRPr="00A80E8B">
              <w:rPr>
                <w:rFonts w:ascii="Arial" w:hAnsi="Arial" w:cs="Arial"/>
                <w:b w:val="0"/>
                <w:bCs w:val="0"/>
              </w:rPr>
              <w:t>advice</w:t>
            </w:r>
            <w:proofErr w:type="gramEnd"/>
            <w:r w:rsidRPr="00A80E8B">
              <w:rPr>
                <w:rFonts w:ascii="Arial" w:hAnsi="Arial" w:cs="Arial"/>
                <w:b w:val="0"/>
                <w:bCs w:val="0"/>
              </w:rPr>
              <w:t xml:space="preserve"> and information about your options</w:t>
            </w:r>
            <w:r>
              <w:rPr>
                <w:rFonts w:ascii="Arial" w:hAnsi="Arial" w:cs="Arial"/>
                <w:b w:val="0"/>
                <w:bCs w:val="0"/>
              </w:rPr>
              <w:t>.</w:t>
            </w:r>
          </w:p>
        </w:tc>
      </w:tr>
    </w:tbl>
    <w:p w14:paraId="3ED574C9" w14:textId="553B64C0" w:rsidR="00655031" w:rsidRDefault="00655031" w:rsidP="00A80E8B">
      <w:pPr>
        <w:spacing w:after="0" w:line="240" w:lineRule="auto"/>
        <w:rPr>
          <w:rFonts w:ascii="Arial" w:eastAsia="Times New Roman" w:hAnsi="Arial" w:cs="Arial"/>
          <w:b/>
          <w:bCs/>
          <w:i/>
          <w:iCs/>
          <w:color w:val="44546A" w:themeColor="text2"/>
          <w:sz w:val="40"/>
          <w:szCs w:val="40"/>
        </w:rPr>
      </w:pPr>
    </w:p>
    <w:p w14:paraId="177C3FD5" w14:textId="2130DB25" w:rsidR="00A80E8B" w:rsidRDefault="0004691A" w:rsidP="00A80E8B">
      <w:pPr>
        <w:spacing w:after="0" w:line="240" w:lineRule="auto"/>
        <w:rPr>
          <w:rFonts w:ascii="Arial" w:eastAsia="Times New Roman" w:hAnsi="Arial" w:cs="Arial"/>
          <w:b/>
          <w:bCs/>
          <w:i/>
          <w:iCs/>
          <w:color w:val="44546A" w:themeColor="text2"/>
          <w:sz w:val="40"/>
          <w:szCs w:val="40"/>
        </w:rPr>
      </w:pPr>
      <w:r>
        <w:rPr>
          <w:rFonts w:ascii="Arial" w:eastAsia="Times New Roman" w:hAnsi="Arial" w:cs="Arial"/>
          <w:b/>
          <w:bCs/>
          <w:i/>
          <w:iCs/>
          <w:color w:val="44546A" w:themeColor="text2"/>
          <w:sz w:val="40"/>
          <w:szCs w:val="40"/>
        </w:rPr>
        <w:t xml:space="preserve"> </w:t>
      </w:r>
      <w:r w:rsidR="00A80E8B" w:rsidRPr="00A80E8B">
        <w:rPr>
          <w:rFonts w:ascii="Arial" w:eastAsia="Times New Roman" w:hAnsi="Arial" w:cs="Arial"/>
          <w:b/>
          <w:bCs/>
          <w:i/>
          <w:iCs/>
          <w:color w:val="44546A" w:themeColor="text2"/>
          <w:sz w:val="40"/>
          <w:szCs w:val="40"/>
        </w:rPr>
        <w:t xml:space="preserve">Who to </w:t>
      </w:r>
      <w:proofErr w:type="gramStart"/>
      <w:r w:rsidR="00A80E8B" w:rsidRPr="00A80E8B">
        <w:rPr>
          <w:rFonts w:ascii="Arial" w:eastAsia="Times New Roman" w:hAnsi="Arial" w:cs="Arial"/>
          <w:b/>
          <w:bCs/>
          <w:i/>
          <w:iCs/>
          <w:color w:val="44546A" w:themeColor="text2"/>
          <w:sz w:val="40"/>
          <w:szCs w:val="40"/>
        </w:rPr>
        <w:t>Contact</w:t>
      </w:r>
      <w:proofErr w:type="gramEnd"/>
    </w:p>
    <w:tbl>
      <w:tblPr>
        <w:tblStyle w:val="ListTable4-Accent1"/>
        <w:tblpPr w:leftFromText="180" w:rightFromText="180" w:vertAnchor="text" w:horzAnchor="margin" w:tblpY="510"/>
        <w:tblW w:w="0" w:type="auto"/>
        <w:tblLook w:val="01E0" w:firstRow="1" w:lastRow="1" w:firstColumn="1" w:lastColumn="1" w:noHBand="0" w:noVBand="0"/>
      </w:tblPr>
      <w:tblGrid>
        <w:gridCol w:w="3969"/>
      </w:tblGrid>
      <w:tr w:rsidR="00A10561" w:rsidRPr="00A80E8B" w14:paraId="7CCE6A5F" w14:textId="77777777" w:rsidTr="00905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DB11063" w14:textId="77777777" w:rsidR="00A10561" w:rsidRPr="00A80E8B" w:rsidRDefault="00A10561" w:rsidP="00905A7F">
            <w:pPr>
              <w:spacing w:before="60" w:after="60"/>
              <w:rPr>
                <w:rFonts w:ascii="Arial" w:eastAsia="MS ??" w:hAnsi="Arial"/>
              </w:rPr>
            </w:pPr>
            <w:bookmarkStart w:id="1" w:name="_Hlk110329338"/>
            <w:r w:rsidRPr="00A80E8B">
              <w:rPr>
                <w:rFonts w:ascii="Arial" w:eastAsia="MS ??" w:hAnsi="Arial"/>
              </w:rPr>
              <w:t>West Mercia Police</w:t>
            </w:r>
          </w:p>
        </w:tc>
      </w:tr>
      <w:tr w:rsidR="00A10561" w:rsidRPr="00A80E8B" w14:paraId="699710A1" w14:textId="77777777" w:rsidTr="00905A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5D3B87F" w14:textId="77777777" w:rsidR="00A10561" w:rsidRPr="00A80E8B" w:rsidRDefault="00A10561" w:rsidP="00905A7F">
            <w:pPr>
              <w:spacing w:before="60" w:after="60"/>
              <w:rPr>
                <w:rFonts w:ascii="Arial" w:eastAsia="MS ??" w:hAnsi="Arial"/>
                <w:color w:val="44546A" w:themeColor="text2"/>
              </w:rPr>
            </w:pPr>
            <w:r w:rsidRPr="00A80E8B">
              <w:rPr>
                <w:rFonts w:ascii="Arial" w:eastAsia="MS ??" w:hAnsi="Arial"/>
                <w:color w:val="44546A" w:themeColor="text2"/>
              </w:rPr>
              <w:t>101 (non-emergency)</w:t>
            </w:r>
          </w:p>
          <w:p w14:paraId="7659AEE2" w14:textId="77777777" w:rsidR="00A10561" w:rsidRPr="00A80E8B" w:rsidRDefault="00A10561" w:rsidP="00905A7F">
            <w:pPr>
              <w:spacing w:before="60" w:after="60"/>
              <w:rPr>
                <w:rFonts w:ascii="Arial" w:eastAsia="MS ??" w:hAnsi="Arial"/>
              </w:rPr>
            </w:pPr>
            <w:r w:rsidRPr="00A80E8B">
              <w:rPr>
                <w:rFonts w:ascii="Arial" w:eastAsia="MS ??" w:hAnsi="Arial"/>
                <w:color w:val="44546A" w:themeColor="text2"/>
              </w:rPr>
              <w:t>999 (emergency)</w:t>
            </w:r>
          </w:p>
        </w:tc>
      </w:tr>
    </w:tbl>
    <w:bookmarkEnd w:id="1"/>
    <w:p w14:paraId="6CA392BE" w14:textId="6A53D795" w:rsidR="00A06646" w:rsidRDefault="00E844B6" w:rsidP="00A80E8B">
      <w:pPr>
        <w:spacing w:after="0" w:line="240" w:lineRule="auto"/>
        <w:rPr>
          <w:rFonts w:ascii="Arial" w:eastAsia="Times New Roman" w:hAnsi="Arial" w:cs="Arial"/>
          <w:b/>
          <w:bCs/>
          <w:i/>
          <w:iCs/>
          <w:color w:val="44546A" w:themeColor="text2"/>
          <w:sz w:val="40"/>
          <w:szCs w:val="40"/>
        </w:rPr>
      </w:pPr>
      <w:r>
        <w:rPr>
          <w:rFonts w:ascii="Arial" w:eastAsia="Times New Roman" w:hAnsi="Arial" w:cs="Arial"/>
          <w:b/>
          <w:bCs/>
          <w:i/>
          <w:iCs/>
          <w:noProof/>
          <w:color w:val="44546A" w:themeColor="text2"/>
          <w:sz w:val="40"/>
          <w:szCs w:val="40"/>
        </w:rPr>
        <w:drawing>
          <wp:anchor distT="0" distB="0" distL="114300" distR="114300" simplePos="0" relativeHeight="251722752" behindDoc="0" locked="0" layoutInCell="1" allowOverlap="1" wp14:anchorId="3ED85E34" wp14:editId="22674B2E">
            <wp:simplePos x="0" y="0"/>
            <wp:positionH relativeFrom="margin">
              <wp:align>left</wp:align>
            </wp:positionH>
            <wp:positionV relativeFrom="paragraph">
              <wp:posOffset>107315</wp:posOffset>
            </wp:positionV>
            <wp:extent cx="2231390" cy="368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1390" cy="36830"/>
                    </a:xfrm>
                    <a:prstGeom prst="rect">
                      <a:avLst/>
                    </a:prstGeom>
                    <a:noFill/>
                  </pic:spPr>
                </pic:pic>
              </a:graphicData>
            </a:graphic>
            <wp14:sizeRelH relativeFrom="page">
              <wp14:pctWidth>0</wp14:pctWidth>
            </wp14:sizeRelH>
            <wp14:sizeRelV relativeFrom="page">
              <wp14:pctHeight>0</wp14:pctHeight>
            </wp14:sizeRelV>
          </wp:anchor>
        </w:drawing>
      </w:r>
    </w:p>
    <w:p w14:paraId="11174D90" w14:textId="2D2AA5FF" w:rsidR="00937D9D" w:rsidRPr="00937D9D" w:rsidRDefault="00937D9D" w:rsidP="00A80E8B">
      <w:pPr>
        <w:spacing w:after="0" w:line="240" w:lineRule="auto"/>
        <w:rPr>
          <w:rFonts w:ascii="Arial" w:eastAsia="Times New Roman" w:hAnsi="Arial" w:cs="Arial"/>
          <w:b/>
          <w:bCs/>
          <w:i/>
          <w:iCs/>
          <w:color w:val="44546A" w:themeColor="text2"/>
          <w:sz w:val="20"/>
          <w:szCs w:val="20"/>
        </w:rPr>
      </w:pPr>
    </w:p>
    <w:p w14:paraId="0F4CB52C" w14:textId="2819882B" w:rsidR="00A80E8B" w:rsidRPr="00A80E8B" w:rsidRDefault="00A80E8B" w:rsidP="00A80E8B">
      <w:pPr>
        <w:spacing w:after="0" w:line="240" w:lineRule="auto"/>
        <w:rPr>
          <w:rFonts w:ascii="Arial" w:eastAsia="Times New Roman" w:hAnsi="Arial" w:cs="Times New Roman"/>
        </w:rPr>
      </w:pPr>
    </w:p>
    <w:p w14:paraId="2728A8FC" w14:textId="77777777" w:rsidR="00A80E8B" w:rsidRPr="00A80E8B" w:rsidRDefault="00A80E8B" w:rsidP="00A80E8B">
      <w:pPr>
        <w:spacing w:after="0" w:line="240" w:lineRule="auto"/>
        <w:rPr>
          <w:rFonts w:ascii="Arial" w:eastAsia="Times New Roman" w:hAnsi="Arial" w:cs="Times New Roman"/>
        </w:rPr>
      </w:pPr>
    </w:p>
    <w:p w14:paraId="2CD75CBF" w14:textId="77777777" w:rsidR="00A80E8B" w:rsidRPr="00A80E8B" w:rsidRDefault="00A80E8B" w:rsidP="00A80E8B">
      <w:pPr>
        <w:spacing w:after="0" w:line="240" w:lineRule="auto"/>
        <w:rPr>
          <w:rFonts w:ascii="Arial" w:eastAsia="Times New Roman" w:hAnsi="Arial" w:cs="Times New Roman"/>
        </w:rPr>
      </w:pPr>
    </w:p>
    <w:tbl>
      <w:tblPr>
        <w:tblStyle w:val="ListTable4-Accent1"/>
        <w:tblpPr w:leftFromText="180" w:rightFromText="180" w:vertAnchor="text" w:horzAnchor="page" w:tblpX="6613" w:tblpY="922"/>
        <w:tblW w:w="0" w:type="auto"/>
        <w:tblCellMar>
          <w:top w:w="113" w:type="dxa"/>
        </w:tblCellMar>
        <w:tblLook w:val="01E0" w:firstRow="1" w:lastRow="1" w:firstColumn="1" w:lastColumn="1" w:noHBand="0" w:noVBand="0"/>
      </w:tblPr>
      <w:tblGrid>
        <w:gridCol w:w="4439"/>
      </w:tblGrid>
      <w:tr w:rsidR="00527F46" w:rsidRPr="00A80E8B" w14:paraId="17B10977" w14:textId="77777777" w:rsidTr="00905A7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439" w:type="dxa"/>
          </w:tcPr>
          <w:p w14:paraId="1AA3C45E" w14:textId="77777777" w:rsidR="00527F46" w:rsidRPr="00A80E8B" w:rsidRDefault="00527F46" w:rsidP="00A10561">
            <w:pPr>
              <w:spacing w:before="60" w:after="60"/>
              <w:rPr>
                <w:rFonts w:ascii="Arial" w:eastAsia="MS ??" w:hAnsi="Arial"/>
                <w:sz w:val="24"/>
                <w:szCs w:val="24"/>
              </w:rPr>
            </w:pPr>
            <w:r w:rsidRPr="00A80E8B">
              <w:rPr>
                <w:rFonts w:ascii="Arial" w:eastAsia="MS ??" w:hAnsi="Arial"/>
                <w:sz w:val="24"/>
                <w:szCs w:val="24"/>
              </w:rPr>
              <w:t>Shropshire First Point of Contact</w:t>
            </w:r>
          </w:p>
        </w:tc>
      </w:tr>
      <w:tr w:rsidR="00527F46" w:rsidRPr="00A80E8B" w14:paraId="3406ECC0" w14:textId="77777777" w:rsidTr="00905A7F">
        <w:trPr>
          <w:cnfStyle w:val="010000000000" w:firstRow="0" w:lastRow="1" w:firstColumn="0" w:lastColumn="0" w:oddVBand="0" w:evenVBand="0" w:oddHBand="0" w:evenHBand="0" w:firstRowFirstColumn="0" w:firstRowLastColumn="0" w:lastRowFirstColumn="0" w:lastRowLastColumn="0"/>
          <w:trHeight w:val="7028"/>
        </w:trPr>
        <w:tc>
          <w:tcPr>
            <w:cnfStyle w:val="001000000000" w:firstRow="0" w:lastRow="0" w:firstColumn="1" w:lastColumn="0" w:oddVBand="0" w:evenVBand="0" w:oddHBand="0" w:evenHBand="0" w:firstRowFirstColumn="0" w:firstRowLastColumn="0" w:lastRowFirstColumn="0" w:lastRowLastColumn="0"/>
            <w:tcW w:w="4439" w:type="dxa"/>
          </w:tcPr>
          <w:p w14:paraId="7DC4E05C" w14:textId="77777777" w:rsidR="00527F46" w:rsidRPr="00A80E8B" w:rsidRDefault="00527F46" w:rsidP="00A10561">
            <w:pPr>
              <w:spacing w:before="100" w:beforeAutospacing="1" w:after="114" w:line="276" w:lineRule="auto"/>
              <w:outlineLvl w:val="1"/>
              <w:rPr>
                <w:rFonts w:ascii="Arial" w:hAnsi="Arial" w:cs="Arial"/>
                <w:b w:val="0"/>
                <w:bCs w:val="0"/>
                <w:color w:val="000000"/>
              </w:rPr>
            </w:pPr>
            <w:r w:rsidRPr="00A80E8B">
              <w:rPr>
                <w:rFonts w:ascii="Arial" w:hAnsi="Arial" w:cs="Arial"/>
                <w:b w:val="0"/>
                <w:bCs w:val="0"/>
                <w:color w:val="000000"/>
              </w:rPr>
              <w:t>Front door for Adult Social Care, Adult Safeguarding, Compass (concerns and early help for children), Family Information, Under 18 and homeless.</w:t>
            </w:r>
          </w:p>
          <w:p w14:paraId="04E02A3A" w14:textId="77777777" w:rsidR="00527F46" w:rsidRPr="00A80E8B" w:rsidRDefault="00527F46" w:rsidP="00A10561">
            <w:pPr>
              <w:spacing w:before="100" w:beforeAutospacing="1" w:after="360" w:line="276" w:lineRule="auto"/>
              <w:rPr>
                <w:rFonts w:ascii="Arial" w:hAnsi="Arial" w:cs="Arial"/>
                <w:b w:val="0"/>
                <w:bCs w:val="0"/>
                <w:color w:val="000000"/>
              </w:rPr>
            </w:pPr>
            <w:r w:rsidRPr="00A80E8B">
              <w:rPr>
                <w:rFonts w:ascii="Arial" w:hAnsi="Arial" w:cs="Arial"/>
                <w:b w:val="0"/>
                <w:bCs w:val="0"/>
                <w:color w:val="000000"/>
              </w:rPr>
              <w:t>The First Point of Contact or ‘FPOC Team’ are part of Shropshire Council’s Customer Service Centre. The team of advisors take calls and emails from members of the public and professionals looking for support and assistance for adults in Shropshire.</w:t>
            </w:r>
          </w:p>
          <w:p w14:paraId="26C0AFD7" w14:textId="77777777" w:rsidR="00527F46" w:rsidRPr="00A80E8B" w:rsidRDefault="00527F46" w:rsidP="00A10561">
            <w:pPr>
              <w:spacing w:before="100" w:beforeAutospacing="1" w:after="360" w:line="276" w:lineRule="auto"/>
              <w:rPr>
                <w:rFonts w:ascii="Arial" w:hAnsi="Arial" w:cs="Arial"/>
                <w:b w:val="0"/>
                <w:bCs w:val="0"/>
                <w:color w:val="000000"/>
              </w:rPr>
            </w:pPr>
            <w:r w:rsidRPr="00A80E8B">
              <w:rPr>
                <w:rFonts w:ascii="Arial" w:hAnsi="Arial" w:cs="Arial"/>
                <w:b w:val="0"/>
                <w:bCs w:val="0"/>
                <w:color w:val="000000"/>
              </w:rPr>
              <w:t>We also take calls from professionals and members of the public raising safeguarding concerns over the welfare of a child or young person in Shropshire or seeking professional advice at an early help level for children and their families.</w:t>
            </w:r>
          </w:p>
          <w:p w14:paraId="49268A7F" w14:textId="77777777" w:rsidR="00527F46" w:rsidRPr="00A80E8B" w:rsidRDefault="00527F46" w:rsidP="00A10561">
            <w:pPr>
              <w:spacing w:before="100" w:beforeAutospacing="1" w:after="114"/>
              <w:outlineLvl w:val="1"/>
              <w:rPr>
                <w:rFonts w:ascii="Arial" w:hAnsi="Arial" w:cs="Arial"/>
                <w:b w:val="0"/>
                <w:bCs w:val="0"/>
                <w:color w:val="000000"/>
              </w:rPr>
            </w:pPr>
            <w:r w:rsidRPr="00A80E8B">
              <w:rPr>
                <w:rFonts w:ascii="Arial" w:hAnsi="Arial" w:cs="Arial"/>
                <w:b w:val="0"/>
                <w:bCs w:val="0"/>
                <w:color w:val="44546A" w:themeColor="text2"/>
              </w:rPr>
              <w:t>How to refer to us</w:t>
            </w:r>
            <w:r>
              <w:rPr>
                <w:rFonts w:ascii="Arial" w:hAnsi="Arial" w:cs="Arial"/>
                <w:b w:val="0"/>
                <w:bCs w:val="0"/>
                <w:color w:val="000000"/>
              </w:rPr>
              <w:t>:</w:t>
            </w:r>
          </w:p>
          <w:p w14:paraId="669BF73C" w14:textId="77777777" w:rsidR="00527F46" w:rsidRPr="00A80E8B" w:rsidRDefault="00527F46" w:rsidP="00A10561">
            <w:pPr>
              <w:numPr>
                <w:ilvl w:val="0"/>
                <w:numId w:val="19"/>
              </w:numPr>
              <w:spacing w:before="100" w:beforeAutospacing="1" w:after="100" w:afterAutospacing="1"/>
              <w:rPr>
                <w:rFonts w:ascii="Arial" w:hAnsi="Arial" w:cs="Arial"/>
                <w:b w:val="0"/>
                <w:bCs w:val="0"/>
                <w:color w:val="000000"/>
              </w:rPr>
            </w:pPr>
            <w:r w:rsidRPr="00A80E8B">
              <w:rPr>
                <w:rFonts w:ascii="Arial" w:hAnsi="Arial" w:cs="Arial"/>
                <w:b w:val="0"/>
                <w:bCs w:val="0"/>
                <w:color w:val="000000"/>
              </w:rPr>
              <w:t>Adults 0345 6789044</w:t>
            </w:r>
          </w:p>
          <w:p w14:paraId="0868B57B" w14:textId="77777777" w:rsidR="00527F46" w:rsidRPr="00A80E8B" w:rsidRDefault="00527F46" w:rsidP="00A10561">
            <w:pPr>
              <w:numPr>
                <w:ilvl w:val="0"/>
                <w:numId w:val="19"/>
              </w:numPr>
              <w:spacing w:before="100" w:beforeAutospacing="1" w:after="100" w:afterAutospacing="1"/>
              <w:rPr>
                <w:rFonts w:ascii="Arial" w:hAnsi="Arial" w:cs="Arial"/>
                <w:b w:val="0"/>
                <w:bCs w:val="0"/>
                <w:color w:val="000000"/>
                <w:sz w:val="21"/>
                <w:szCs w:val="21"/>
              </w:rPr>
            </w:pPr>
            <w:r w:rsidRPr="00A80E8B">
              <w:rPr>
                <w:rFonts w:ascii="Arial" w:hAnsi="Arial" w:cs="Arial"/>
                <w:b w:val="0"/>
                <w:bCs w:val="0"/>
                <w:color w:val="000000"/>
              </w:rPr>
              <w:t>Children 0345 6789021</w:t>
            </w:r>
          </w:p>
        </w:tc>
      </w:tr>
    </w:tbl>
    <w:p w14:paraId="5E36C304" w14:textId="77777777" w:rsidR="00A80E8B" w:rsidRPr="00A80E8B" w:rsidRDefault="00A80E8B" w:rsidP="00A80E8B">
      <w:pPr>
        <w:spacing w:after="0" w:line="240" w:lineRule="auto"/>
        <w:rPr>
          <w:rFonts w:ascii="Arial" w:eastAsia="Times New Roman" w:hAnsi="Arial" w:cs="Times New Roman"/>
        </w:rPr>
      </w:pPr>
    </w:p>
    <w:tbl>
      <w:tblPr>
        <w:tblStyle w:val="ListTable4-Accent1"/>
        <w:tblpPr w:leftFromText="180" w:rightFromText="180" w:vertAnchor="page" w:horzAnchor="margin" w:tblpY="4516"/>
        <w:tblW w:w="0" w:type="auto"/>
        <w:tblLook w:val="01E0" w:firstRow="1" w:lastRow="1" w:firstColumn="1" w:lastColumn="1" w:noHBand="0" w:noVBand="0"/>
      </w:tblPr>
      <w:tblGrid>
        <w:gridCol w:w="4253"/>
      </w:tblGrid>
      <w:tr w:rsidR="004A4A56" w:rsidRPr="00A80E8B" w14:paraId="175C6916" w14:textId="77777777" w:rsidTr="004A4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9E7A973" w14:textId="77777777" w:rsidR="004A4A56" w:rsidRPr="00A80E8B" w:rsidRDefault="004A4A56" w:rsidP="004A4A56">
            <w:pPr>
              <w:spacing w:before="60" w:after="60"/>
              <w:rPr>
                <w:rFonts w:ascii="Arial" w:eastAsia="MS ??" w:hAnsi="Arial" w:cs="Arial"/>
              </w:rPr>
            </w:pPr>
            <w:r w:rsidRPr="00A80E8B">
              <w:rPr>
                <w:rFonts w:ascii="Arial" w:eastAsia="MS ??" w:hAnsi="Arial" w:cs="Arial"/>
              </w:rPr>
              <w:t>Shropshire Domestic Abuse Service (</w:t>
            </w:r>
            <w:r>
              <w:rPr>
                <w:rFonts w:ascii="Arial" w:eastAsia="MS ??" w:hAnsi="Arial" w:cs="Arial"/>
              </w:rPr>
              <w:t>SDAS)</w:t>
            </w:r>
          </w:p>
        </w:tc>
      </w:tr>
      <w:tr w:rsidR="004A4A56" w:rsidRPr="00A80E8B" w14:paraId="7F3FC13C" w14:textId="77777777" w:rsidTr="004A4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F382F55" w14:textId="77777777" w:rsidR="004A4A56" w:rsidRDefault="004A4A56" w:rsidP="004A4A56">
            <w:pPr>
              <w:spacing w:before="60" w:after="60"/>
              <w:rPr>
                <w:rFonts w:ascii="Arial" w:hAnsi="Arial" w:cs="Arial"/>
                <w:b w:val="0"/>
                <w:bCs w:val="0"/>
                <w:color w:val="44546A" w:themeColor="text2"/>
              </w:rPr>
            </w:pPr>
            <w:hyperlink r:id="rId15" w:history="1">
              <w:r w:rsidRPr="00331226">
                <w:rPr>
                  <w:rStyle w:val="Hyperlink"/>
                  <w:rFonts w:ascii="Arial" w:hAnsi="Arial" w:cs="Arial"/>
                </w:rPr>
                <w:t>www.shropsdas.org.uk</w:t>
              </w:r>
            </w:hyperlink>
            <w:r w:rsidRPr="00DF70E8">
              <w:rPr>
                <w:rFonts w:ascii="Arial" w:hAnsi="Arial" w:cs="Arial"/>
                <w:color w:val="44546A" w:themeColor="text2"/>
              </w:rPr>
              <w:t xml:space="preserve"> </w:t>
            </w:r>
          </w:p>
          <w:p w14:paraId="397CAE84" w14:textId="77777777" w:rsidR="004A4A56" w:rsidRPr="00A80E8B" w:rsidRDefault="004A4A56" w:rsidP="004A4A56">
            <w:pPr>
              <w:spacing w:before="60" w:after="60"/>
              <w:rPr>
                <w:rFonts w:ascii="Arial" w:eastAsia="MS ??" w:hAnsi="Arial" w:cs="Arial"/>
              </w:rPr>
            </w:pPr>
            <w:r w:rsidRPr="00A80E8B">
              <w:rPr>
                <w:rFonts w:ascii="Arial" w:hAnsi="Arial" w:cs="Arial"/>
                <w:color w:val="44546A" w:themeColor="text2"/>
              </w:rPr>
              <w:t>0300 303 1191</w:t>
            </w:r>
          </w:p>
        </w:tc>
      </w:tr>
      <w:tr w:rsidR="004A4A56" w:rsidRPr="00A80E8B" w14:paraId="2FF0593F" w14:textId="77777777" w:rsidTr="004A4A56">
        <w:trPr>
          <w:cnfStyle w:val="010000000000" w:firstRow="0" w:lastRow="1" w:firstColumn="0" w:lastColumn="0" w:oddVBand="0" w:evenVBand="0" w:oddHBand="0"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4253" w:type="dxa"/>
          </w:tcPr>
          <w:p w14:paraId="4BE51F58" w14:textId="77777777" w:rsidR="004A4A56" w:rsidRPr="00A80E8B" w:rsidRDefault="004A4A56" w:rsidP="004A4A56">
            <w:pPr>
              <w:spacing w:before="60" w:after="60" w:line="276" w:lineRule="auto"/>
              <w:rPr>
                <w:rFonts w:ascii="Arial" w:eastAsia="MS ??" w:hAnsi="Arial" w:cs="Arial"/>
              </w:rPr>
            </w:pPr>
            <w:r w:rsidRPr="00A80E8B">
              <w:rPr>
                <w:rFonts w:ascii="Arial" w:eastAsia="MS ??" w:hAnsi="Arial" w:cs="Arial"/>
                <w:b w:val="0"/>
                <w:bCs w:val="0"/>
              </w:rPr>
              <w:t xml:space="preserve">The service delivers free, confidential advice and support to female and male survivors, young </w:t>
            </w:r>
            <w:proofErr w:type="gramStart"/>
            <w:r w:rsidRPr="00A80E8B">
              <w:rPr>
                <w:rFonts w:ascii="Arial" w:eastAsia="MS ??" w:hAnsi="Arial" w:cs="Arial"/>
                <w:b w:val="0"/>
                <w:bCs w:val="0"/>
              </w:rPr>
              <w:t>people</w:t>
            </w:r>
            <w:proofErr w:type="gramEnd"/>
            <w:r w:rsidRPr="00A80E8B">
              <w:rPr>
                <w:rFonts w:ascii="Arial" w:eastAsia="MS ??" w:hAnsi="Arial" w:cs="Arial"/>
                <w:b w:val="0"/>
                <w:bCs w:val="0"/>
              </w:rPr>
              <w:t xml:space="preserve"> and children. It is the single point of access to services. You can call if you need a listening ear, advice, access to refuge accommodation, support, advocacy, outreach support or someone to talk to.</w:t>
            </w:r>
          </w:p>
        </w:tc>
      </w:tr>
    </w:tbl>
    <w:p w14:paraId="2F55330D" w14:textId="77777777" w:rsidR="00A80E8B" w:rsidRPr="00A80E8B" w:rsidRDefault="00A80E8B" w:rsidP="00A80E8B">
      <w:pPr>
        <w:spacing w:after="0" w:line="240" w:lineRule="auto"/>
        <w:rPr>
          <w:rFonts w:ascii="Arial" w:eastAsia="Times New Roman" w:hAnsi="Arial" w:cs="Times New Roman"/>
        </w:rPr>
      </w:pPr>
    </w:p>
    <w:p w14:paraId="7D4F38C5" w14:textId="77777777" w:rsidR="00A80E8B" w:rsidRPr="00A80E8B" w:rsidRDefault="00A80E8B" w:rsidP="00A80E8B">
      <w:pPr>
        <w:spacing w:after="0" w:line="240" w:lineRule="auto"/>
        <w:rPr>
          <w:rFonts w:ascii="Arial" w:eastAsia="Times New Roman" w:hAnsi="Arial" w:cs="Times New Roman"/>
        </w:rPr>
      </w:pPr>
    </w:p>
    <w:p w14:paraId="23EE80B4" w14:textId="77777777" w:rsidR="00A10561" w:rsidRDefault="00A10561" w:rsidP="522342FB">
      <w:pPr>
        <w:rPr>
          <w:b/>
          <w:bCs/>
        </w:rPr>
      </w:pPr>
    </w:p>
    <w:p w14:paraId="2871A059" w14:textId="77777777" w:rsidR="00A10561" w:rsidRDefault="00A10561" w:rsidP="522342FB">
      <w:pPr>
        <w:rPr>
          <w:b/>
          <w:bCs/>
        </w:rPr>
      </w:pPr>
    </w:p>
    <w:p w14:paraId="55A1181F" w14:textId="77777777" w:rsidR="00A10561" w:rsidRDefault="00A10561" w:rsidP="522342FB">
      <w:pPr>
        <w:rPr>
          <w:b/>
          <w:bCs/>
        </w:rPr>
      </w:pPr>
    </w:p>
    <w:p w14:paraId="1ABEDA87" w14:textId="77777777" w:rsidR="00A10561" w:rsidRDefault="00A10561" w:rsidP="522342FB">
      <w:pPr>
        <w:rPr>
          <w:b/>
          <w:bCs/>
        </w:rPr>
      </w:pPr>
    </w:p>
    <w:p w14:paraId="660B41ED" w14:textId="77777777" w:rsidR="00A10561" w:rsidRDefault="00A10561" w:rsidP="522342FB">
      <w:pPr>
        <w:rPr>
          <w:b/>
          <w:bCs/>
        </w:rPr>
      </w:pPr>
    </w:p>
    <w:p w14:paraId="19D61329" w14:textId="77777777" w:rsidR="00A10561" w:rsidRDefault="00A10561" w:rsidP="522342FB">
      <w:pPr>
        <w:rPr>
          <w:b/>
          <w:bCs/>
        </w:rPr>
      </w:pPr>
    </w:p>
    <w:p w14:paraId="3F2DD08A" w14:textId="77777777" w:rsidR="00A10561" w:rsidRDefault="00A10561" w:rsidP="522342FB">
      <w:pPr>
        <w:rPr>
          <w:b/>
          <w:bCs/>
        </w:rPr>
      </w:pPr>
    </w:p>
    <w:tbl>
      <w:tblPr>
        <w:tblStyle w:val="GridTable4-Accent1"/>
        <w:tblpPr w:leftFromText="180" w:rightFromText="180" w:vertAnchor="page" w:horzAnchor="margin" w:tblpY="8071"/>
        <w:tblW w:w="0" w:type="auto"/>
        <w:tblLook w:val="01E0" w:firstRow="1" w:lastRow="1" w:firstColumn="1" w:lastColumn="1" w:noHBand="0" w:noVBand="0"/>
      </w:tblPr>
      <w:tblGrid>
        <w:gridCol w:w="4672"/>
      </w:tblGrid>
      <w:tr w:rsidR="004A4A56" w:rsidRPr="00A80E8B" w14:paraId="4D9596D6" w14:textId="77777777" w:rsidTr="004A4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8025C24" w14:textId="77777777" w:rsidR="004A4A56" w:rsidRPr="00A80E8B" w:rsidRDefault="004A4A56" w:rsidP="004A4A56">
            <w:pPr>
              <w:spacing w:before="60" w:after="60"/>
              <w:rPr>
                <w:rFonts w:ascii="Arial" w:eastAsia="MS ??" w:hAnsi="Arial"/>
                <w:sz w:val="22"/>
                <w:szCs w:val="22"/>
                <w:lang w:eastAsia="en-US"/>
              </w:rPr>
            </w:pPr>
            <w:r w:rsidRPr="00A80E8B">
              <w:rPr>
                <w:rFonts w:ascii="Arial" w:eastAsia="MS ??" w:hAnsi="Arial"/>
                <w:sz w:val="22"/>
                <w:szCs w:val="22"/>
                <w:lang w:eastAsia="en-US"/>
              </w:rPr>
              <w:t>National Centre for Domestic Violence (NCDV)</w:t>
            </w:r>
          </w:p>
        </w:tc>
      </w:tr>
      <w:tr w:rsidR="004A4A56" w:rsidRPr="00A80E8B" w14:paraId="6A2563B0" w14:textId="77777777" w:rsidTr="004A4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EC86DB3" w14:textId="77777777" w:rsidR="004A4A56" w:rsidRPr="00A80E8B" w:rsidRDefault="004A4A56" w:rsidP="004A4A56">
            <w:pPr>
              <w:spacing w:before="60" w:after="60"/>
              <w:rPr>
                <w:rFonts w:ascii="Arial" w:eastAsia="MS ??" w:hAnsi="Arial"/>
                <w:sz w:val="22"/>
                <w:szCs w:val="22"/>
                <w:lang w:eastAsia="en-US"/>
              </w:rPr>
            </w:pPr>
            <w:r w:rsidRPr="00A80E8B">
              <w:rPr>
                <w:rFonts w:ascii="Arial" w:eastAsia="MS ??" w:hAnsi="Arial"/>
                <w:color w:val="44546A" w:themeColor="text2"/>
                <w:sz w:val="22"/>
                <w:szCs w:val="22"/>
                <w:lang w:eastAsia="en-US"/>
              </w:rPr>
              <w:t>0800 970 2070</w:t>
            </w:r>
          </w:p>
        </w:tc>
      </w:tr>
      <w:tr w:rsidR="004A4A56" w:rsidRPr="00A80E8B" w14:paraId="19CACE89" w14:textId="77777777" w:rsidTr="004A4A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76E33ED" w14:textId="77777777" w:rsidR="004A4A56" w:rsidRPr="00A80E8B" w:rsidRDefault="004A4A56" w:rsidP="004A4A56">
            <w:pPr>
              <w:spacing w:before="60" w:after="60" w:line="276" w:lineRule="auto"/>
              <w:rPr>
                <w:rFonts w:ascii="Arial" w:eastAsia="MS ??" w:hAnsi="Arial" w:cs="Arial"/>
                <w:lang w:eastAsia="en-US"/>
              </w:rPr>
            </w:pPr>
            <w:r w:rsidRPr="00A80E8B">
              <w:rPr>
                <w:rFonts w:ascii="Arial" w:eastAsia="MS ??" w:hAnsi="Arial" w:cs="Arial"/>
                <w:b w:val="0"/>
                <w:bCs w:val="0"/>
                <w:lang w:eastAsia="en-US"/>
              </w:rPr>
              <w:t xml:space="preserve">Provides a free, fast emergency injunction service to survivors of domestic violence regardless of their financial circumstances, race, </w:t>
            </w:r>
            <w:proofErr w:type="gramStart"/>
            <w:r w:rsidRPr="00A80E8B">
              <w:rPr>
                <w:rFonts w:ascii="Arial" w:eastAsia="MS ??" w:hAnsi="Arial" w:cs="Arial"/>
                <w:b w:val="0"/>
                <w:bCs w:val="0"/>
                <w:lang w:eastAsia="en-US"/>
              </w:rPr>
              <w:t>gender</w:t>
            </w:r>
            <w:proofErr w:type="gramEnd"/>
            <w:r w:rsidRPr="00A80E8B">
              <w:rPr>
                <w:rFonts w:ascii="Arial" w:eastAsia="MS ??" w:hAnsi="Arial" w:cs="Arial"/>
                <w:b w:val="0"/>
                <w:bCs w:val="0"/>
                <w:lang w:eastAsia="en-US"/>
              </w:rPr>
              <w:t xml:space="preserve"> or sexual orientation.</w:t>
            </w:r>
          </w:p>
        </w:tc>
      </w:tr>
    </w:tbl>
    <w:p w14:paraId="0ACAC179" w14:textId="77777777" w:rsidR="00A10561" w:rsidRDefault="00A10561" w:rsidP="522342FB">
      <w:pPr>
        <w:rPr>
          <w:b/>
          <w:bCs/>
        </w:rPr>
      </w:pPr>
    </w:p>
    <w:tbl>
      <w:tblPr>
        <w:tblStyle w:val="ListTable4-Accent1"/>
        <w:tblpPr w:leftFromText="180" w:rightFromText="180" w:vertAnchor="text" w:horzAnchor="margin" w:tblpY="-165"/>
        <w:tblOverlap w:val="never"/>
        <w:tblW w:w="0" w:type="auto"/>
        <w:tblLook w:val="01E0" w:firstRow="1" w:lastRow="1" w:firstColumn="1" w:lastColumn="1" w:noHBand="0" w:noVBand="0"/>
      </w:tblPr>
      <w:tblGrid>
        <w:gridCol w:w="4446"/>
      </w:tblGrid>
      <w:tr w:rsidR="004A4A56" w:rsidRPr="00A80E8B" w14:paraId="7ED1C71D" w14:textId="77777777" w:rsidTr="004A4A5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46" w:type="dxa"/>
          </w:tcPr>
          <w:p w14:paraId="3C9D6FAB" w14:textId="77777777" w:rsidR="004A4A56" w:rsidRPr="00A80E8B" w:rsidRDefault="004A4A56" w:rsidP="004A4A56">
            <w:pPr>
              <w:spacing w:before="60" w:after="60"/>
              <w:rPr>
                <w:rFonts w:ascii="Arial" w:eastAsia="MS ??" w:hAnsi="Arial"/>
              </w:rPr>
            </w:pPr>
            <w:r>
              <w:rPr>
                <w:rFonts w:ascii="Arial" w:eastAsia="MS ??" w:hAnsi="Arial"/>
              </w:rPr>
              <w:t>Shropshire Domestic Abuse Pathway</w:t>
            </w:r>
          </w:p>
        </w:tc>
      </w:tr>
      <w:tr w:rsidR="004A4A56" w:rsidRPr="00A80E8B" w14:paraId="37D1FEE7" w14:textId="77777777" w:rsidTr="004A4A56">
        <w:trPr>
          <w:cnfStyle w:val="010000000000" w:firstRow="0" w:lastRow="1"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4446" w:type="dxa"/>
          </w:tcPr>
          <w:p w14:paraId="50D09520" w14:textId="77777777" w:rsidR="004A4A56" w:rsidRDefault="004A4A56" w:rsidP="004A4A56">
            <w:pPr>
              <w:rPr>
                <w:rFonts w:ascii="Arial" w:hAnsi="Arial" w:cs="Arial"/>
              </w:rPr>
            </w:pPr>
          </w:p>
          <w:p w14:paraId="6CF5D48C" w14:textId="77777777" w:rsidR="004A4A56" w:rsidRPr="00937D9D" w:rsidRDefault="004A4A56" w:rsidP="004A4A56">
            <w:pPr>
              <w:rPr>
                <w:rFonts w:ascii="Arial" w:hAnsi="Arial" w:cs="Arial"/>
                <w:b w:val="0"/>
                <w:bCs w:val="0"/>
                <w:i/>
                <w:iCs/>
                <w:color w:val="44546A" w:themeColor="text2"/>
              </w:rPr>
            </w:pPr>
            <w:r w:rsidRPr="00DF2B9C">
              <w:rPr>
                <w:rFonts w:ascii="Arial" w:hAnsi="Arial" w:cs="Arial"/>
                <w:b w:val="0"/>
                <w:bCs w:val="0"/>
              </w:rPr>
              <w:t>Refer to:</w:t>
            </w:r>
            <w:r>
              <w:t xml:space="preserve"> </w:t>
            </w:r>
            <w:hyperlink r:id="rId16" w:history="1">
              <w:r w:rsidRPr="00937D9D">
                <w:rPr>
                  <w:rStyle w:val="Hyperlink"/>
                  <w:rFonts w:ascii="Arial" w:hAnsi="Arial" w:cs="Arial"/>
                  <w:i/>
                  <w:iCs/>
                </w:rPr>
                <w:t>Shropshire Domestic Abuse Pathway</w:t>
              </w:r>
            </w:hyperlink>
          </w:p>
          <w:p w14:paraId="2DE7FC97" w14:textId="77777777" w:rsidR="004A4A56" w:rsidRPr="00A80E8B" w:rsidRDefault="004A4A56" w:rsidP="004A4A56">
            <w:pPr>
              <w:spacing w:before="60" w:after="60"/>
              <w:rPr>
                <w:rFonts w:ascii="Arial" w:eastAsia="MS ??" w:hAnsi="Arial"/>
              </w:rPr>
            </w:pPr>
          </w:p>
        </w:tc>
      </w:tr>
    </w:tbl>
    <w:p w14:paraId="329D327D" w14:textId="77777777" w:rsidR="00A10561" w:rsidRDefault="00A10561" w:rsidP="522342FB">
      <w:pPr>
        <w:rPr>
          <w:b/>
          <w:bCs/>
        </w:rPr>
      </w:pPr>
    </w:p>
    <w:p w14:paraId="3BB991D1" w14:textId="77777777" w:rsidR="00A10561" w:rsidRDefault="00A10561" w:rsidP="522342FB">
      <w:pPr>
        <w:rPr>
          <w:b/>
          <w:bCs/>
        </w:rPr>
      </w:pPr>
    </w:p>
    <w:p w14:paraId="19412C71" w14:textId="77777777" w:rsidR="00A10561" w:rsidRDefault="00A10561" w:rsidP="522342FB">
      <w:pPr>
        <w:rPr>
          <w:b/>
          <w:bCs/>
        </w:rPr>
      </w:pPr>
    </w:p>
    <w:p w14:paraId="23A36FAB" w14:textId="01C57C3D" w:rsidR="00A10561" w:rsidRDefault="00A10561" w:rsidP="522342FB">
      <w:pPr>
        <w:rPr>
          <w:b/>
          <w:bCs/>
        </w:rPr>
      </w:pPr>
    </w:p>
    <w:p w14:paraId="103BE2E4" w14:textId="77777777" w:rsidR="004A4A56" w:rsidRDefault="004A4A56" w:rsidP="522342FB">
      <w:pPr>
        <w:rPr>
          <w:b/>
          <w:bCs/>
        </w:rPr>
      </w:pPr>
    </w:p>
    <w:p w14:paraId="6892FFD5" w14:textId="77777777" w:rsidR="00A10561" w:rsidRDefault="00A10561" w:rsidP="522342FB">
      <w:pPr>
        <w:rPr>
          <w:b/>
          <w:bCs/>
        </w:rPr>
      </w:pPr>
    </w:p>
    <w:p w14:paraId="19C0BCAA" w14:textId="6DEF51DF" w:rsidR="00FB7C63" w:rsidRDefault="00041C04" w:rsidP="522342FB">
      <w:pPr>
        <w:rPr>
          <w:b/>
          <w:bCs/>
        </w:rPr>
      </w:pPr>
      <w:r>
        <w:rPr>
          <w:b/>
          <w:bCs/>
          <w:noProof/>
        </w:rPr>
        <w:lastRenderedPageBreak/>
        <w:drawing>
          <wp:anchor distT="0" distB="0" distL="114300" distR="114300" simplePos="0" relativeHeight="251728896" behindDoc="0" locked="0" layoutInCell="1" allowOverlap="1" wp14:anchorId="060285C1" wp14:editId="1124C21D">
            <wp:simplePos x="0" y="0"/>
            <wp:positionH relativeFrom="margin">
              <wp:align>center</wp:align>
            </wp:positionH>
            <wp:positionV relativeFrom="paragraph">
              <wp:posOffset>-603250</wp:posOffset>
            </wp:positionV>
            <wp:extent cx="149352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anchor>
        </w:drawing>
      </w:r>
      <w:r w:rsidR="004F5C33">
        <w:rPr>
          <w:b/>
          <w:bCs/>
          <w:noProof/>
        </w:rPr>
        <w:drawing>
          <wp:anchor distT="0" distB="0" distL="114300" distR="114300" simplePos="0" relativeHeight="251727872" behindDoc="0" locked="0" layoutInCell="1" allowOverlap="1" wp14:anchorId="54B5BFDC" wp14:editId="4A378DCE">
            <wp:simplePos x="0" y="0"/>
            <wp:positionH relativeFrom="margin">
              <wp:align>right</wp:align>
            </wp:positionH>
            <wp:positionV relativeFrom="paragraph">
              <wp:posOffset>-658495</wp:posOffset>
            </wp:positionV>
            <wp:extent cx="1390015" cy="658495"/>
            <wp:effectExtent l="0" t="0" r="63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658495"/>
                    </a:xfrm>
                    <a:prstGeom prst="rect">
                      <a:avLst/>
                    </a:prstGeom>
                    <a:noFill/>
                  </pic:spPr>
                </pic:pic>
              </a:graphicData>
            </a:graphic>
          </wp:anchor>
        </w:drawing>
      </w:r>
      <w:r w:rsidR="004A4A56">
        <w:rPr>
          <w:b/>
          <w:bCs/>
          <w:noProof/>
        </w:rPr>
        <w:drawing>
          <wp:anchor distT="0" distB="0" distL="114300" distR="114300" simplePos="0" relativeHeight="251726848" behindDoc="0" locked="0" layoutInCell="1" allowOverlap="1" wp14:anchorId="7A19F57F" wp14:editId="287DD8BB">
            <wp:simplePos x="0" y="0"/>
            <wp:positionH relativeFrom="page">
              <wp:align>left</wp:align>
            </wp:positionH>
            <wp:positionV relativeFrom="paragraph">
              <wp:posOffset>-895350</wp:posOffset>
            </wp:positionV>
            <wp:extent cx="2883535" cy="944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3535" cy="944880"/>
                    </a:xfrm>
                    <a:prstGeom prst="rect">
                      <a:avLst/>
                    </a:prstGeom>
                    <a:noFill/>
                  </pic:spPr>
                </pic:pic>
              </a:graphicData>
            </a:graphic>
          </wp:anchor>
        </w:drawing>
      </w:r>
      <w:r w:rsidR="006734C7" w:rsidRPr="006734C7">
        <w:rPr>
          <w:rFonts w:ascii="Arial" w:eastAsia="Times New Roman" w:hAnsi="Arial" w:cs="Arial"/>
          <w:b/>
          <w:bCs/>
          <w:i/>
          <w:iCs/>
          <w:noProof/>
          <w:color w:val="44546A" w:themeColor="text2"/>
          <w:sz w:val="38"/>
          <w:szCs w:val="38"/>
        </w:rPr>
        <mc:AlternateContent>
          <mc:Choice Requires="wps">
            <w:drawing>
              <wp:anchor distT="45720" distB="45720" distL="114300" distR="114300" simplePos="0" relativeHeight="251721728" behindDoc="0" locked="0" layoutInCell="1" allowOverlap="1" wp14:anchorId="7E287AB3" wp14:editId="14CCD181">
                <wp:simplePos x="0" y="0"/>
                <wp:positionH relativeFrom="margin">
                  <wp:posOffset>-396240</wp:posOffset>
                </wp:positionH>
                <wp:positionV relativeFrom="paragraph">
                  <wp:posOffset>248285</wp:posOffset>
                </wp:positionV>
                <wp:extent cx="2959735" cy="415290"/>
                <wp:effectExtent l="0" t="0" r="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415290"/>
                        </a:xfrm>
                        <a:prstGeom prst="rect">
                          <a:avLst/>
                        </a:prstGeom>
                        <a:noFill/>
                        <a:ln w="9525">
                          <a:noFill/>
                          <a:miter lim="800000"/>
                          <a:headEnd/>
                          <a:tailEnd/>
                        </a:ln>
                      </wps:spPr>
                      <wps:txbx>
                        <w:txbxContent>
                          <w:p w14:paraId="6249F966" w14:textId="72928667" w:rsidR="006734C7" w:rsidRPr="00CC148C" w:rsidRDefault="006734C7" w:rsidP="006734C7">
                            <w:pPr>
                              <w:spacing w:after="0" w:line="240" w:lineRule="auto"/>
                              <w:rPr>
                                <w:rFonts w:ascii="Arial" w:eastAsia="Times New Roman" w:hAnsi="Arial" w:cs="Arial"/>
                                <w:b/>
                                <w:bCs/>
                                <w:i/>
                                <w:iCs/>
                                <w:color w:val="44546A" w:themeColor="text2"/>
                                <w:sz w:val="38"/>
                                <w:szCs w:val="38"/>
                              </w:rPr>
                            </w:pPr>
                            <w:r w:rsidRPr="00CC148C">
                              <w:rPr>
                                <w:rFonts w:ascii="Arial" w:eastAsia="Times New Roman" w:hAnsi="Arial" w:cs="Arial"/>
                                <w:b/>
                                <w:bCs/>
                                <w:i/>
                                <w:iCs/>
                                <w:color w:val="44546A" w:themeColor="text2"/>
                                <w:sz w:val="38"/>
                                <w:szCs w:val="38"/>
                              </w:rPr>
                              <w:t>Who to contact (cont’d</w:t>
                            </w:r>
                            <w:proofErr w:type="gramStart"/>
                            <w:r w:rsidRPr="00CC148C">
                              <w:rPr>
                                <w:rFonts w:ascii="Arial" w:eastAsia="Times New Roman" w:hAnsi="Arial" w:cs="Arial"/>
                                <w:b/>
                                <w:bCs/>
                                <w:i/>
                                <w:iCs/>
                                <w:color w:val="44546A" w:themeColor="text2"/>
                                <w:sz w:val="38"/>
                                <w:szCs w:val="38"/>
                              </w:rPr>
                              <w:t>)</w:t>
                            </w:r>
                            <w:proofErr w:type="gramEnd"/>
                          </w:p>
                          <w:p w14:paraId="3C7741FA" w14:textId="5C8A47BC" w:rsidR="006734C7" w:rsidRDefault="00673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87AB3" id="_x0000_t202" coordsize="21600,21600" o:spt="202" path="m,l,21600r21600,l21600,xe">
                <v:stroke joinstyle="miter"/>
                <v:path gradientshapeok="t" o:connecttype="rect"/>
              </v:shapetype>
              <v:shape id="Text Box 2" o:spid="_x0000_s1026" type="#_x0000_t202" style="position:absolute;margin-left:-31.2pt;margin-top:19.55pt;width:233.05pt;height:32.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" filled="f" stroked="f">
                <v:textbox>
                  <w:txbxContent>
                    <w:p w14:paraId="6249F966" w14:textId="72928667" w:rsidR="006734C7" w:rsidRPr="00CC148C" w:rsidRDefault="006734C7" w:rsidP="006734C7">
                      <w:pPr>
                        <w:spacing w:after="0" w:line="240" w:lineRule="auto"/>
                        <w:rPr>
                          <w:rFonts w:ascii="Arial" w:eastAsia="Times New Roman" w:hAnsi="Arial" w:cs="Arial"/>
                          <w:b/>
                          <w:bCs/>
                          <w:i/>
                          <w:iCs/>
                          <w:color w:val="44546A" w:themeColor="text2"/>
                          <w:sz w:val="38"/>
                          <w:szCs w:val="38"/>
                        </w:rPr>
                      </w:pPr>
                      <w:r w:rsidRPr="00CC148C">
                        <w:rPr>
                          <w:rFonts w:ascii="Arial" w:eastAsia="Times New Roman" w:hAnsi="Arial" w:cs="Arial"/>
                          <w:b/>
                          <w:bCs/>
                          <w:i/>
                          <w:iCs/>
                          <w:color w:val="44546A" w:themeColor="text2"/>
                          <w:sz w:val="38"/>
                          <w:szCs w:val="38"/>
                        </w:rPr>
                        <w:t>Who to contact (cont’d</w:t>
                      </w:r>
                      <w:proofErr w:type="gramStart"/>
                      <w:r w:rsidRPr="00CC148C">
                        <w:rPr>
                          <w:rFonts w:ascii="Arial" w:eastAsia="Times New Roman" w:hAnsi="Arial" w:cs="Arial"/>
                          <w:b/>
                          <w:bCs/>
                          <w:i/>
                          <w:iCs/>
                          <w:color w:val="44546A" w:themeColor="text2"/>
                          <w:sz w:val="38"/>
                          <w:szCs w:val="38"/>
                        </w:rPr>
                        <w:t>)</w:t>
                      </w:r>
                      <w:proofErr w:type="gramEnd"/>
                    </w:p>
                    <w:p w14:paraId="3C7741FA" w14:textId="5C8A47BC" w:rsidR="006734C7" w:rsidRDefault="006734C7"/>
                  </w:txbxContent>
                </v:textbox>
                <w10:wrap type="square" anchorx="margin"/>
              </v:shape>
            </w:pict>
          </mc:Fallback>
        </mc:AlternateContent>
      </w:r>
    </w:p>
    <w:p w14:paraId="1933B34B" w14:textId="0C4D1924" w:rsidR="00B15010" w:rsidRDefault="006734C7" w:rsidP="00CC148C">
      <w:pPr>
        <w:spacing w:after="0" w:line="240" w:lineRule="auto"/>
        <w:rPr>
          <w:rFonts w:ascii="Arial" w:eastAsia="Times New Roman" w:hAnsi="Arial" w:cs="Arial"/>
          <w:b/>
          <w:bCs/>
          <w:i/>
          <w:iCs/>
          <w:color w:val="44546A" w:themeColor="text2"/>
          <w:sz w:val="38"/>
          <w:szCs w:val="38"/>
        </w:rPr>
      </w:pPr>
      <w:r w:rsidRPr="00CC148C">
        <w:rPr>
          <w:rFonts w:ascii="Arial" w:eastAsia="Times New Roman" w:hAnsi="Arial" w:cs="Times New Roman"/>
          <w:noProof/>
        </w:rPr>
        <mc:AlternateContent>
          <mc:Choice Requires="wps">
            <w:drawing>
              <wp:anchor distT="0" distB="0" distL="114300" distR="114300" simplePos="0" relativeHeight="251716608" behindDoc="0" locked="0" layoutInCell="1" allowOverlap="1" wp14:anchorId="5010C8D4" wp14:editId="01CDA2E3">
                <wp:simplePos x="0" y="0"/>
                <wp:positionH relativeFrom="column">
                  <wp:posOffset>-367665</wp:posOffset>
                </wp:positionH>
                <wp:positionV relativeFrom="paragraph">
                  <wp:posOffset>325120</wp:posOffset>
                </wp:positionV>
                <wp:extent cx="2933596" cy="0"/>
                <wp:effectExtent l="0" t="19050" r="19685" b="19050"/>
                <wp:wrapNone/>
                <wp:docPr id="30" name="Straight Connector 30"/>
                <wp:cNvGraphicFramePr/>
                <a:graphic xmlns:a="http://schemas.openxmlformats.org/drawingml/2006/main">
                  <a:graphicData uri="http://schemas.microsoft.com/office/word/2010/wordprocessingShape">
                    <wps:wsp>
                      <wps:cNvCnPr/>
                      <wps:spPr>
                        <a:xfrm flipV="1">
                          <a:off x="0" y="0"/>
                          <a:ext cx="2933596"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B7010" id="Straight Connector 3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25.6pt" to="202.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" strokecolor="#4472c4" strokeweight="3pt">
                <v:stroke joinstyle="miter"/>
              </v:line>
            </w:pict>
          </mc:Fallback>
        </mc:AlternateContent>
      </w:r>
    </w:p>
    <w:tbl>
      <w:tblPr>
        <w:tblStyle w:val="ListTable4-Accent1"/>
        <w:tblpPr w:leftFromText="180" w:rightFromText="180" w:vertAnchor="text" w:horzAnchor="page" w:tblpX="6427" w:tblpY="-64"/>
        <w:tblW w:w="4446" w:type="dxa"/>
        <w:tblLook w:val="01E0" w:firstRow="1" w:lastRow="1" w:firstColumn="1" w:lastColumn="1" w:noHBand="0" w:noVBand="0"/>
      </w:tblPr>
      <w:tblGrid>
        <w:gridCol w:w="4446"/>
      </w:tblGrid>
      <w:tr w:rsidR="00F911B5" w:rsidRPr="00CC148C" w14:paraId="660B4984" w14:textId="77777777" w:rsidTr="00F9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4B9674CA" w14:textId="77777777" w:rsidR="00F911B5" w:rsidRPr="00CC148C" w:rsidRDefault="00F911B5" w:rsidP="00F911B5">
            <w:pPr>
              <w:spacing w:before="60" w:after="60"/>
              <w:rPr>
                <w:rFonts w:ascii="Arial" w:eastAsia="MS ??" w:hAnsi="Arial"/>
              </w:rPr>
            </w:pPr>
            <w:r w:rsidRPr="00CC148C">
              <w:rPr>
                <w:rFonts w:ascii="Arial" w:eastAsia="MS ??" w:hAnsi="Arial"/>
              </w:rPr>
              <w:t>Men’s Advice Line</w:t>
            </w:r>
          </w:p>
        </w:tc>
      </w:tr>
      <w:tr w:rsidR="00F911B5" w:rsidRPr="00CC148C" w14:paraId="38EF2872" w14:textId="77777777" w:rsidTr="00F91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5A102884" w14:textId="77777777" w:rsidR="00F911B5" w:rsidRPr="00CC148C" w:rsidRDefault="00F911B5" w:rsidP="00F911B5">
            <w:pPr>
              <w:spacing w:before="60" w:after="60"/>
              <w:rPr>
                <w:rFonts w:ascii="Arial" w:eastAsia="MS ??" w:hAnsi="Arial"/>
              </w:rPr>
            </w:pPr>
            <w:r w:rsidRPr="00CC148C">
              <w:rPr>
                <w:rFonts w:ascii="Arial" w:eastAsia="MS ??" w:hAnsi="Arial"/>
                <w:color w:val="44546A" w:themeColor="text2"/>
              </w:rPr>
              <w:t>0808 801 0327 www.mensadviceline.org.uk</w:t>
            </w:r>
          </w:p>
        </w:tc>
      </w:tr>
      <w:tr w:rsidR="00F911B5" w:rsidRPr="00CC148C" w14:paraId="7FF8CA3A" w14:textId="77777777" w:rsidTr="00F911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49EF64BF" w14:textId="77777777" w:rsidR="00F911B5" w:rsidRPr="00CC148C" w:rsidRDefault="00F911B5" w:rsidP="00F911B5">
            <w:pPr>
              <w:spacing w:before="60" w:after="60"/>
              <w:rPr>
                <w:rFonts w:ascii="Arial" w:eastAsia="MS ??" w:hAnsi="Arial" w:cs="Arial"/>
                <w:b w:val="0"/>
                <w:bCs w:val="0"/>
              </w:rPr>
            </w:pPr>
            <w:r w:rsidRPr="00CC148C">
              <w:rPr>
                <w:rFonts w:ascii="Arial" w:eastAsia="MS ??" w:hAnsi="Arial" w:cs="Arial"/>
                <w:b w:val="0"/>
                <w:bCs w:val="0"/>
              </w:rPr>
              <w:t>Confidential helpline for men experiencing domestic abuse.</w:t>
            </w:r>
          </w:p>
        </w:tc>
      </w:tr>
    </w:tbl>
    <w:p w14:paraId="17E52E1A" w14:textId="015DF358" w:rsidR="00CC148C" w:rsidRPr="00CC148C" w:rsidRDefault="00CC148C" w:rsidP="00CC148C">
      <w:pPr>
        <w:spacing w:after="0" w:line="240" w:lineRule="auto"/>
        <w:rPr>
          <w:rFonts w:ascii="Arial" w:eastAsia="Times New Roman" w:hAnsi="Arial" w:cs="Times New Roman"/>
        </w:rPr>
      </w:pPr>
    </w:p>
    <w:tbl>
      <w:tblPr>
        <w:tblStyle w:val="ListTable4-Accent1"/>
        <w:tblpPr w:leftFromText="180" w:rightFromText="180" w:vertAnchor="text" w:horzAnchor="page" w:tblpX="870" w:tblpY="140"/>
        <w:tblW w:w="0" w:type="auto"/>
        <w:tblLook w:val="01E0" w:firstRow="1" w:lastRow="1" w:firstColumn="1" w:lastColumn="1" w:noHBand="0" w:noVBand="0"/>
      </w:tblPr>
      <w:tblGrid>
        <w:gridCol w:w="4672"/>
      </w:tblGrid>
      <w:tr w:rsidR="00CC148C" w:rsidRPr="00CC148C" w14:paraId="7295208F" w14:textId="77777777" w:rsidTr="005B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5EFFBA1" w14:textId="77777777" w:rsidR="00CC148C" w:rsidRPr="00CC148C" w:rsidRDefault="00CC148C" w:rsidP="005B37CB">
            <w:pPr>
              <w:spacing w:before="60" w:after="60"/>
              <w:rPr>
                <w:rFonts w:ascii="Arial" w:eastAsia="MS ??" w:hAnsi="Arial"/>
              </w:rPr>
            </w:pPr>
            <w:r w:rsidRPr="00CC148C">
              <w:rPr>
                <w:rFonts w:ascii="Arial" w:eastAsia="MS ??" w:hAnsi="Arial"/>
              </w:rPr>
              <w:t>National Stalking Helpline</w:t>
            </w:r>
          </w:p>
        </w:tc>
      </w:tr>
      <w:tr w:rsidR="00CC148C" w:rsidRPr="00CC148C" w14:paraId="19BEE264" w14:textId="77777777" w:rsidTr="005B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E0EFC51" w14:textId="77777777" w:rsidR="00CC148C" w:rsidRPr="00CC148C" w:rsidRDefault="00CC148C" w:rsidP="005B37CB">
            <w:pPr>
              <w:spacing w:before="60" w:after="60"/>
              <w:rPr>
                <w:rFonts w:ascii="Arial" w:eastAsia="MS ??" w:hAnsi="Arial"/>
                <w:color w:val="44546A" w:themeColor="text2"/>
              </w:rPr>
            </w:pPr>
            <w:r w:rsidRPr="00CC148C">
              <w:rPr>
                <w:rFonts w:ascii="Arial" w:eastAsia="MS ??" w:hAnsi="Arial"/>
                <w:color w:val="44546A" w:themeColor="text2"/>
              </w:rPr>
              <w:t>0808 802 030</w:t>
            </w:r>
          </w:p>
          <w:p w14:paraId="7FF29EB1" w14:textId="77777777" w:rsidR="00CC148C" w:rsidRPr="00CC148C" w:rsidRDefault="00CC148C" w:rsidP="005B37CB">
            <w:pPr>
              <w:spacing w:before="60" w:after="60"/>
              <w:rPr>
                <w:rFonts w:ascii="Arial" w:eastAsia="MS ??" w:hAnsi="Arial"/>
              </w:rPr>
            </w:pPr>
            <w:r w:rsidRPr="00CC148C">
              <w:rPr>
                <w:rFonts w:ascii="Arial" w:eastAsia="MS ??" w:hAnsi="Arial"/>
                <w:color w:val="44546A" w:themeColor="text2"/>
              </w:rPr>
              <w:t>www.stalkinghelpline.org</w:t>
            </w:r>
          </w:p>
        </w:tc>
      </w:tr>
      <w:tr w:rsidR="00CC148C" w:rsidRPr="00CC148C" w14:paraId="5374A3EB" w14:textId="77777777" w:rsidTr="005B37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AFFD3FE" w14:textId="77777777" w:rsidR="00CC148C" w:rsidRPr="00CC148C" w:rsidRDefault="00CC148C" w:rsidP="005B37CB">
            <w:pPr>
              <w:spacing w:before="60" w:after="60"/>
              <w:rPr>
                <w:rFonts w:ascii="Arial" w:eastAsia="MS ??" w:hAnsi="Arial" w:cs="Arial"/>
                <w:b w:val="0"/>
                <w:bCs w:val="0"/>
              </w:rPr>
            </w:pPr>
            <w:r w:rsidRPr="00CC148C">
              <w:rPr>
                <w:rFonts w:ascii="Arial" w:eastAsia="MS ??" w:hAnsi="Arial" w:cs="Arial"/>
                <w:b w:val="0"/>
                <w:bCs w:val="0"/>
              </w:rPr>
              <w:t>The helpline provides guidance and information to anybody who is currently or has previously been affected by harassment or stalking. The Helpline can provide guidance on the UK law, reporting offences to the police, evidence gathering, and your personal safety.</w:t>
            </w:r>
          </w:p>
        </w:tc>
      </w:tr>
    </w:tbl>
    <w:p w14:paraId="4E2655AA" w14:textId="77777777" w:rsidR="00CC148C" w:rsidRPr="00CC148C" w:rsidRDefault="00CC148C" w:rsidP="00CC148C">
      <w:pPr>
        <w:spacing w:after="0" w:line="240" w:lineRule="auto"/>
        <w:rPr>
          <w:rFonts w:ascii="Arial" w:eastAsia="Times New Roman" w:hAnsi="Arial" w:cs="Times New Roman"/>
        </w:rPr>
      </w:pPr>
    </w:p>
    <w:p w14:paraId="7B6E50A6" w14:textId="77777777" w:rsidR="00CC148C" w:rsidRDefault="00CC148C" w:rsidP="00CC148C">
      <w:pPr>
        <w:spacing w:after="0" w:line="240" w:lineRule="auto"/>
        <w:rPr>
          <w:rFonts w:ascii="Arial" w:eastAsia="Times New Roman" w:hAnsi="Arial" w:cs="Times New Roman"/>
        </w:rPr>
      </w:pPr>
    </w:p>
    <w:p w14:paraId="4AFB71F5" w14:textId="2B4FA51D" w:rsidR="00CC148C" w:rsidRDefault="00CC148C" w:rsidP="00CC148C">
      <w:pPr>
        <w:spacing w:after="0" w:line="240" w:lineRule="auto"/>
        <w:rPr>
          <w:rFonts w:ascii="Arial" w:eastAsia="Times New Roman" w:hAnsi="Arial" w:cs="Times New Roman"/>
        </w:rPr>
      </w:pPr>
    </w:p>
    <w:p w14:paraId="297E0C99" w14:textId="63B612DC" w:rsidR="00CC148C" w:rsidRDefault="00CC148C" w:rsidP="00CC148C">
      <w:pPr>
        <w:spacing w:after="0" w:line="240" w:lineRule="auto"/>
        <w:rPr>
          <w:rFonts w:ascii="Arial" w:eastAsia="Times New Roman" w:hAnsi="Arial" w:cs="Times New Roman"/>
        </w:rPr>
      </w:pPr>
    </w:p>
    <w:p w14:paraId="5AFE747C" w14:textId="6EC7AED5" w:rsidR="00CC148C" w:rsidRDefault="00CC148C" w:rsidP="00CC148C">
      <w:pPr>
        <w:spacing w:after="0" w:line="240" w:lineRule="auto"/>
        <w:rPr>
          <w:rFonts w:ascii="Arial" w:eastAsia="Times New Roman" w:hAnsi="Arial" w:cs="Times New Roman"/>
        </w:rPr>
      </w:pPr>
    </w:p>
    <w:tbl>
      <w:tblPr>
        <w:tblStyle w:val="ListTable4-Accent1"/>
        <w:tblpPr w:leftFromText="180" w:rightFromText="180" w:vertAnchor="text" w:horzAnchor="page" w:tblpX="6451" w:tblpY="99"/>
        <w:tblW w:w="4446" w:type="dxa"/>
        <w:tblLook w:val="01E0" w:firstRow="1" w:lastRow="1" w:firstColumn="1" w:lastColumn="1" w:noHBand="0" w:noVBand="0"/>
      </w:tblPr>
      <w:tblGrid>
        <w:gridCol w:w="4446"/>
      </w:tblGrid>
      <w:tr w:rsidR="006734C7" w:rsidRPr="00CC148C" w14:paraId="671125DE" w14:textId="77777777" w:rsidTr="00673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3F27706F" w14:textId="77777777" w:rsidR="006734C7" w:rsidRPr="00CC148C" w:rsidRDefault="006734C7" w:rsidP="006734C7">
            <w:pPr>
              <w:spacing w:before="60" w:after="60"/>
              <w:rPr>
                <w:rFonts w:ascii="Arial" w:eastAsia="MS ??" w:hAnsi="Arial"/>
              </w:rPr>
            </w:pPr>
            <w:r w:rsidRPr="00CC148C">
              <w:rPr>
                <w:rFonts w:ascii="Arial" w:eastAsia="MS ??" w:hAnsi="Arial"/>
              </w:rPr>
              <w:t>National Rape Crisis Helpline</w:t>
            </w:r>
          </w:p>
        </w:tc>
      </w:tr>
      <w:tr w:rsidR="006734C7" w:rsidRPr="00CC148C" w14:paraId="06267D0A" w14:textId="77777777" w:rsidTr="006734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17E6A3CC" w14:textId="77777777" w:rsidR="006734C7" w:rsidRPr="00CC148C" w:rsidRDefault="006734C7" w:rsidP="006734C7">
            <w:pPr>
              <w:spacing w:before="60" w:after="60"/>
              <w:rPr>
                <w:rFonts w:ascii="Arial" w:eastAsia="MS ??" w:hAnsi="Arial"/>
                <w:b w:val="0"/>
                <w:bCs w:val="0"/>
              </w:rPr>
            </w:pPr>
            <w:r w:rsidRPr="00CC148C">
              <w:rPr>
                <w:rFonts w:ascii="Arial" w:eastAsia="MS ??" w:hAnsi="Arial"/>
                <w:b w:val="0"/>
                <w:bCs w:val="0"/>
              </w:rPr>
              <w:t>0808 802 9999 (Freephone)</w:t>
            </w:r>
          </w:p>
        </w:tc>
      </w:tr>
    </w:tbl>
    <w:p w14:paraId="7D8B0FE5" w14:textId="5AEDC165" w:rsidR="00CC148C" w:rsidRDefault="00CC148C" w:rsidP="00CC148C">
      <w:pPr>
        <w:spacing w:after="0" w:line="240" w:lineRule="auto"/>
        <w:rPr>
          <w:rFonts w:ascii="Arial" w:eastAsia="Times New Roman" w:hAnsi="Arial" w:cs="Times New Roman"/>
        </w:rPr>
      </w:pPr>
    </w:p>
    <w:p w14:paraId="6E212D9C" w14:textId="09DFA56C" w:rsidR="00CC148C" w:rsidRDefault="00CC148C" w:rsidP="00CC148C">
      <w:pPr>
        <w:spacing w:after="0" w:line="240" w:lineRule="auto"/>
        <w:rPr>
          <w:rFonts w:ascii="Arial" w:eastAsia="Times New Roman" w:hAnsi="Arial" w:cs="Times New Roman"/>
        </w:rPr>
      </w:pPr>
    </w:p>
    <w:p w14:paraId="63D9DB80" w14:textId="37C6B157" w:rsidR="00CC148C" w:rsidRDefault="00CC148C" w:rsidP="00CC148C">
      <w:pPr>
        <w:spacing w:after="0" w:line="240" w:lineRule="auto"/>
        <w:rPr>
          <w:rFonts w:ascii="Arial" w:eastAsia="Times New Roman" w:hAnsi="Arial" w:cs="Times New Roman"/>
        </w:rPr>
      </w:pPr>
    </w:p>
    <w:p w14:paraId="5C8E2966" w14:textId="54D7233E" w:rsidR="00CC148C" w:rsidRDefault="00CC148C" w:rsidP="00CC148C">
      <w:pPr>
        <w:spacing w:after="0" w:line="240" w:lineRule="auto"/>
        <w:rPr>
          <w:rFonts w:ascii="Arial" w:eastAsia="Times New Roman" w:hAnsi="Arial" w:cs="Times New Roman"/>
        </w:rPr>
      </w:pPr>
    </w:p>
    <w:p w14:paraId="5C6FDEA8" w14:textId="4ABDCAC4" w:rsidR="00CC148C" w:rsidRDefault="00CC148C" w:rsidP="00CC148C">
      <w:pPr>
        <w:spacing w:after="0" w:line="240" w:lineRule="auto"/>
        <w:rPr>
          <w:rFonts w:ascii="Arial" w:eastAsia="Times New Roman" w:hAnsi="Arial" w:cs="Times New Roman"/>
        </w:rPr>
      </w:pPr>
    </w:p>
    <w:tbl>
      <w:tblPr>
        <w:tblStyle w:val="ListTable4-Accent1"/>
        <w:tblpPr w:leftFromText="180" w:rightFromText="180" w:vertAnchor="text" w:horzAnchor="page" w:tblpX="6466" w:tblpY="-56"/>
        <w:tblW w:w="4446" w:type="dxa"/>
        <w:tblLook w:val="01E0" w:firstRow="1" w:lastRow="1" w:firstColumn="1" w:lastColumn="1" w:noHBand="0" w:noVBand="0"/>
      </w:tblPr>
      <w:tblGrid>
        <w:gridCol w:w="4446"/>
      </w:tblGrid>
      <w:tr w:rsidR="006734C7" w:rsidRPr="00CC148C" w14:paraId="30A8DF2B" w14:textId="77777777" w:rsidTr="00673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3FE433ED" w14:textId="77777777" w:rsidR="006734C7" w:rsidRPr="00CC148C" w:rsidRDefault="006734C7" w:rsidP="006734C7">
            <w:pPr>
              <w:spacing w:before="60" w:after="60"/>
              <w:rPr>
                <w:rFonts w:ascii="Arial" w:eastAsia="MS ??" w:hAnsi="Arial"/>
              </w:rPr>
            </w:pPr>
            <w:r w:rsidRPr="00CC148C">
              <w:rPr>
                <w:rFonts w:ascii="Arial" w:eastAsia="MS ??" w:hAnsi="Arial"/>
              </w:rPr>
              <w:t>National LGBT Domestic Abuse Helpline</w:t>
            </w:r>
          </w:p>
        </w:tc>
      </w:tr>
      <w:tr w:rsidR="006734C7" w:rsidRPr="00CC148C" w14:paraId="303114AD" w14:textId="77777777" w:rsidTr="00673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598646D1" w14:textId="77777777" w:rsidR="006734C7" w:rsidRPr="00CC148C" w:rsidRDefault="006734C7" w:rsidP="006734C7">
            <w:pPr>
              <w:spacing w:before="60" w:after="60"/>
              <w:rPr>
                <w:rFonts w:ascii="Arial" w:eastAsia="MS ??" w:hAnsi="Arial" w:cs="Arial"/>
                <w:b w:val="0"/>
                <w:bCs w:val="0"/>
                <w:color w:val="44546A" w:themeColor="text2"/>
              </w:rPr>
            </w:pPr>
            <w:r w:rsidRPr="00CC148C">
              <w:rPr>
                <w:rFonts w:ascii="Arial" w:eastAsia="MS ??" w:hAnsi="Arial" w:cs="Arial"/>
                <w:b w:val="0"/>
                <w:bCs w:val="0"/>
                <w:color w:val="44546A" w:themeColor="text2"/>
              </w:rPr>
              <w:t>0300 999 5428</w:t>
            </w:r>
          </w:p>
          <w:p w14:paraId="0F57A3BC" w14:textId="77777777" w:rsidR="006734C7" w:rsidRPr="00CC148C" w:rsidRDefault="006734C7" w:rsidP="006734C7">
            <w:pPr>
              <w:spacing w:before="60" w:after="60"/>
              <w:rPr>
                <w:rFonts w:ascii="Arial" w:eastAsia="MS ??" w:hAnsi="Arial" w:cs="Arial"/>
                <w:b w:val="0"/>
                <w:bCs w:val="0"/>
              </w:rPr>
            </w:pPr>
            <w:r w:rsidRPr="00CC148C">
              <w:rPr>
                <w:rFonts w:ascii="Arial" w:eastAsia="MS ??" w:hAnsi="Arial" w:cs="Arial"/>
                <w:b w:val="0"/>
                <w:bCs w:val="0"/>
                <w:color w:val="44546A" w:themeColor="text2"/>
              </w:rPr>
              <w:t>help@galop.org.uk</w:t>
            </w:r>
          </w:p>
        </w:tc>
      </w:tr>
      <w:tr w:rsidR="006734C7" w:rsidRPr="00CC148C" w14:paraId="36360766" w14:textId="77777777" w:rsidTr="006734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65F2FF38" w14:textId="77777777" w:rsidR="006734C7" w:rsidRPr="00CC148C" w:rsidRDefault="006734C7" w:rsidP="006734C7">
            <w:pPr>
              <w:spacing w:before="60" w:after="60"/>
              <w:rPr>
                <w:rFonts w:ascii="Arial" w:eastAsia="MS ??" w:hAnsi="Arial" w:cs="Arial"/>
                <w:b w:val="0"/>
                <w:bCs w:val="0"/>
              </w:rPr>
            </w:pPr>
            <w:r w:rsidRPr="00CC148C">
              <w:rPr>
                <w:rFonts w:ascii="Arial" w:eastAsia="MS ??" w:hAnsi="Arial" w:cs="Arial"/>
                <w:b w:val="0"/>
                <w:bCs w:val="0"/>
              </w:rPr>
              <w:t xml:space="preserve">Support for lesbian, gay, </w:t>
            </w:r>
            <w:proofErr w:type="gramStart"/>
            <w:r w:rsidRPr="00CC148C">
              <w:rPr>
                <w:rFonts w:ascii="Arial" w:eastAsia="MS ??" w:hAnsi="Arial" w:cs="Arial"/>
                <w:b w:val="0"/>
                <w:bCs w:val="0"/>
              </w:rPr>
              <w:t>bisexual</w:t>
            </w:r>
            <w:proofErr w:type="gramEnd"/>
            <w:r w:rsidRPr="00CC148C">
              <w:rPr>
                <w:rFonts w:ascii="Arial" w:eastAsia="MS ??" w:hAnsi="Arial" w:cs="Arial"/>
                <w:b w:val="0"/>
                <w:bCs w:val="0"/>
              </w:rPr>
              <w:t xml:space="preserve"> and transgender people experiencing domestic abuse.</w:t>
            </w:r>
          </w:p>
        </w:tc>
      </w:tr>
    </w:tbl>
    <w:p w14:paraId="0EADD4DD" w14:textId="37778F0A" w:rsidR="00CC148C" w:rsidRDefault="00CC148C" w:rsidP="00CC148C">
      <w:pPr>
        <w:spacing w:after="0" w:line="240" w:lineRule="auto"/>
        <w:rPr>
          <w:rFonts w:ascii="Arial" w:eastAsia="Times New Roman" w:hAnsi="Arial" w:cs="Times New Roman"/>
        </w:rPr>
      </w:pPr>
    </w:p>
    <w:p w14:paraId="00B74590" w14:textId="77777777" w:rsidR="00B15010" w:rsidRPr="00CC148C" w:rsidRDefault="00B15010" w:rsidP="00CC148C">
      <w:pPr>
        <w:spacing w:after="0" w:line="240" w:lineRule="auto"/>
        <w:rPr>
          <w:rFonts w:ascii="Arial" w:eastAsia="Times New Roman" w:hAnsi="Arial" w:cs="Times New Roman"/>
        </w:rPr>
      </w:pPr>
    </w:p>
    <w:tbl>
      <w:tblPr>
        <w:tblStyle w:val="ListTable4-Accent1"/>
        <w:tblW w:w="4673" w:type="dxa"/>
        <w:tblInd w:w="-549" w:type="dxa"/>
        <w:tblLook w:val="01E0" w:firstRow="1" w:lastRow="1" w:firstColumn="1" w:lastColumn="1" w:noHBand="0" w:noVBand="0"/>
      </w:tblPr>
      <w:tblGrid>
        <w:gridCol w:w="4673"/>
      </w:tblGrid>
      <w:tr w:rsidR="00CC148C" w:rsidRPr="00CC148C" w14:paraId="1F70F830" w14:textId="77777777" w:rsidTr="00CC1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218E0B2" w14:textId="77777777" w:rsidR="00CC148C" w:rsidRPr="00CC148C" w:rsidRDefault="00CC148C" w:rsidP="00CC148C">
            <w:pPr>
              <w:spacing w:before="60" w:after="60"/>
              <w:rPr>
                <w:rFonts w:ascii="Arial" w:eastAsia="MS ??" w:hAnsi="Arial"/>
              </w:rPr>
            </w:pPr>
            <w:r w:rsidRPr="00CC148C">
              <w:rPr>
                <w:rFonts w:ascii="Arial" w:eastAsia="MS ??" w:hAnsi="Arial"/>
              </w:rPr>
              <w:t>Karma Nirvana</w:t>
            </w:r>
          </w:p>
        </w:tc>
      </w:tr>
      <w:tr w:rsidR="00CC148C" w:rsidRPr="00CC148C" w14:paraId="3A2373F9" w14:textId="77777777" w:rsidTr="00CC1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EE1604" w14:textId="77777777" w:rsidR="00CC148C" w:rsidRPr="00CC148C" w:rsidRDefault="00CC148C" w:rsidP="00CC148C">
            <w:pPr>
              <w:spacing w:before="60" w:after="60"/>
              <w:rPr>
                <w:rFonts w:ascii="Arial" w:eastAsia="MS ??" w:hAnsi="Arial"/>
                <w:color w:val="44546A" w:themeColor="text2"/>
              </w:rPr>
            </w:pPr>
            <w:r w:rsidRPr="00CC148C">
              <w:rPr>
                <w:rFonts w:ascii="Arial" w:eastAsia="MS ??" w:hAnsi="Arial"/>
                <w:color w:val="44546A" w:themeColor="text2"/>
              </w:rPr>
              <w:t>0800 5999 24</w:t>
            </w:r>
          </w:p>
          <w:p w14:paraId="07CF635C" w14:textId="77777777" w:rsidR="00CC148C" w:rsidRPr="00CC148C" w:rsidRDefault="00CC148C" w:rsidP="00CC148C">
            <w:pPr>
              <w:spacing w:before="60" w:after="60"/>
              <w:rPr>
                <w:rFonts w:ascii="Arial" w:eastAsia="MS ??" w:hAnsi="Arial"/>
              </w:rPr>
            </w:pPr>
            <w:r w:rsidRPr="00CC148C">
              <w:rPr>
                <w:rFonts w:ascii="Arial" w:eastAsia="MS ??" w:hAnsi="Arial"/>
                <w:color w:val="44546A" w:themeColor="text2"/>
              </w:rPr>
              <w:t>www.karmanirvana.org.uk</w:t>
            </w:r>
          </w:p>
        </w:tc>
      </w:tr>
      <w:tr w:rsidR="00CC148C" w:rsidRPr="00CC148C" w14:paraId="0D1BC45B" w14:textId="77777777" w:rsidTr="005B37CB">
        <w:trPr>
          <w:cnfStyle w:val="010000000000" w:firstRow="0" w:lastRow="1" w:firstColumn="0" w:lastColumn="0" w:oddVBand="0" w:evenVBand="0" w:oddHBand="0" w:evenHBand="0" w:firstRowFirstColumn="0" w:firstRowLastColumn="0" w:lastRowFirstColumn="0" w:lastRowLastColumn="0"/>
          <w:trHeight w:val="2441"/>
        </w:trPr>
        <w:tc>
          <w:tcPr>
            <w:cnfStyle w:val="001000000000" w:firstRow="0" w:lastRow="0" w:firstColumn="1" w:lastColumn="0" w:oddVBand="0" w:evenVBand="0" w:oddHBand="0" w:evenHBand="0" w:firstRowFirstColumn="0" w:firstRowLastColumn="0" w:lastRowFirstColumn="0" w:lastRowLastColumn="0"/>
            <w:tcW w:w="4673" w:type="dxa"/>
          </w:tcPr>
          <w:p w14:paraId="7D24F018" w14:textId="77777777" w:rsidR="00CC148C" w:rsidRPr="00CC148C" w:rsidRDefault="00CC148C" w:rsidP="00CC148C">
            <w:pPr>
              <w:spacing w:before="60" w:after="60"/>
              <w:rPr>
                <w:rFonts w:ascii="Arial" w:eastAsia="MS ??" w:hAnsi="Arial" w:cs="Arial"/>
                <w:b w:val="0"/>
                <w:bCs w:val="0"/>
              </w:rPr>
            </w:pPr>
            <w:r w:rsidRPr="00CC148C">
              <w:rPr>
                <w:rFonts w:ascii="Arial" w:eastAsia="MS ??" w:hAnsi="Arial" w:cs="Arial"/>
                <w:b w:val="0"/>
                <w:bCs w:val="0"/>
              </w:rPr>
              <w:t xml:space="preserve">Providing support and advice around Forced Marriage (FM), Honour Based Abuse (HBA) and Female Genital Mutilation (FGM).  Cultural acceptance does not mean accepting the unacceptable.  One of our key principles is that we never talk to or engage with your family. Our commitment and loyalty </w:t>
            </w:r>
            <w:proofErr w:type="gramStart"/>
            <w:r w:rsidRPr="00CC148C">
              <w:rPr>
                <w:rFonts w:ascii="Arial" w:eastAsia="MS ??" w:hAnsi="Arial" w:cs="Arial"/>
                <w:b w:val="0"/>
                <w:bCs w:val="0"/>
              </w:rPr>
              <w:t>is</w:t>
            </w:r>
            <w:proofErr w:type="gramEnd"/>
            <w:r w:rsidRPr="00CC148C">
              <w:rPr>
                <w:rFonts w:ascii="Arial" w:eastAsia="MS ??" w:hAnsi="Arial" w:cs="Arial"/>
                <w:b w:val="0"/>
                <w:bCs w:val="0"/>
              </w:rPr>
              <w:t xml:space="preserve"> to you and as we understand the fears when family members become involved.</w:t>
            </w:r>
          </w:p>
        </w:tc>
      </w:tr>
    </w:tbl>
    <w:tbl>
      <w:tblPr>
        <w:tblStyle w:val="ListTable4-Accent1"/>
        <w:tblpPr w:leftFromText="180" w:rightFromText="180" w:vertAnchor="text" w:horzAnchor="page" w:tblpX="6496" w:tblpY="-1778"/>
        <w:tblW w:w="4390" w:type="dxa"/>
        <w:tblLook w:val="01E0" w:firstRow="1" w:lastRow="1" w:firstColumn="1" w:lastColumn="1" w:noHBand="0" w:noVBand="0"/>
      </w:tblPr>
      <w:tblGrid>
        <w:gridCol w:w="4390"/>
      </w:tblGrid>
      <w:tr w:rsidR="00B15010" w:rsidRPr="00CC148C" w14:paraId="041E4387" w14:textId="77777777" w:rsidTr="00673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3FDA136" w14:textId="77777777" w:rsidR="00B15010" w:rsidRPr="00CC148C" w:rsidRDefault="00B15010" w:rsidP="006734C7">
            <w:pPr>
              <w:spacing w:before="60" w:after="60"/>
              <w:rPr>
                <w:rFonts w:ascii="Arial" w:eastAsia="MS ??" w:hAnsi="Arial"/>
              </w:rPr>
            </w:pPr>
            <w:r w:rsidRPr="00CC148C">
              <w:rPr>
                <w:rFonts w:ascii="Arial" w:eastAsia="MS ??" w:hAnsi="Arial"/>
              </w:rPr>
              <w:t>Domestic Violence Disclosure Scheme (Claire’s Law)</w:t>
            </w:r>
          </w:p>
        </w:tc>
      </w:tr>
      <w:tr w:rsidR="00B15010" w:rsidRPr="00CC148C" w14:paraId="67F5A463" w14:textId="77777777" w:rsidTr="006734C7">
        <w:trPr>
          <w:cnfStyle w:val="010000000000" w:firstRow="0" w:lastRow="1" w:firstColumn="0" w:lastColumn="0" w:oddVBand="0" w:evenVBand="0" w:oddHBand="0" w:evenHBand="0" w:firstRowFirstColumn="0" w:firstRowLastColumn="0" w:lastRowFirstColumn="0" w:lastRowLastColumn="0"/>
          <w:trHeight w:val="4506"/>
        </w:trPr>
        <w:tc>
          <w:tcPr>
            <w:cnfStyle w:val="001000000000" w:firstRow="0" w:lastRow="0" w:firstColumn="1" w:lastColumn="0" w:oddVBand="0" w:evenVBand="0" w:oddHBand="0" w:evenHBand="0" w:firstRowFirstColumn="0" w:firstRowLastColumn="0" w:lastRowFirstColumn="0" w:lastRowLastColumn="0"/>
            <w:tcW w:w="4390" w:type="dxa"/>
          </w:tcPr>
          <w:p w14:paraId="18113A48" w14:textId="77777777" w:rsidR="00B15010" w:rsidRPr="00CC148C" w:rsidRDefault="00B15010" w:rsidP="006734C7">
            <w:pPr>
              <w:spacing w:before="60" w:after="60"/>
              <w:rPr>
                <w:rFonts w:ascii="Arial" w:eastAsia="MS ??" w:hAnsi="Arial" w:cs="Arial"/>
                <w:b w:val="0"/>
                <w:bCs w:val="0"/>
              </w:rPr>
            </w:pPr>
            <w:r w:rsidRPr="00CC148C">
              <w:rPr>
                <w:rFonts w:ascii="Arial" w:eastAsia="MS ??" w:hAnsi="Arial" w:cs="Arial"/>
                <w:b w:val="0"/>
                <w:bCs w:val="0"/>
              </w:rPr>
              <w:t>This scheme aims to provide a formal mechanism for you to make inquiries about your partner if you are worried that they may have been abusive in the past, or about someone else’s partner on their behalf. If police checks show that the partner has a record of abusive behaviour, or there is other information to indicate that you may be at risk from your partner, the police will consider sharing this information with you or the person you are worried about. The scheme aims to help you to make a more informed decision on whether to continue a relationship and provides further help and support to assist you when making that choice. If you wish to make an application under the Scheme phone 101 (the non-emergency number for the police) and request to complete a Claire’s Law application.</w:t>
            </w:r>
          </w:p>
        </w:tc>
      </w:tr>
    </w:tbl>
    <w:p w14:paraId="7D487F71" w14:textId="77777777" w:rsidR="00CC148C" w:rsidRPr="00CC148C" w:rsidRDefault="00CC148C" w:rsidP="00CC148C">
      <w:pPr>
        <w:spacing w:after="0" w:line="240" w:lineRule="auto"/>
        <w:rPr>
          <w:rFonts w:ascii="Arial" w:eastAsia="Times New Roman" w:hAnsi="Arial" w:cs="Times New Roman"/>
        </w:rPr>
      </w:pPr>
    </w:p>
    <w:tbl>
      <w:tblPr>
        <w:tblStyle w:val="ListTable4-Accent1"/>
        <w:tblW w:w="0" w:type="auto"/>
        <w:tblInd w:w="-562" w:type="dxa"/>
        <w:tblLook w:val="01E0" w:firstRow="1" w:lastRow="1" w:firstColumn="1" w:lastColumn="1" w:noHBand="0" w:noVBand="0"/>
      </w:tblPr>
      <w:tblGrid>
        <w:gridCol w:w="4672"/>
      </w:tblGrid>
      <w:tr w:rsidR="00CC148C" w:rsidRPr="00CC148C" w14:paraId="0A923FC7" w14:textId="77777777" w:rsidTr="00C44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14E0E94" w14:textId="77777777" w:rsidR="00CC148C" w:rsidRPr="00CC148C" w:rsidRDefault="00CC148C" w:rsidP="00CC148C">
            <w:pPr>
              <w:spacing w:before="60" w:after="60"/>
              <w:rPr>
                <w:rFonts w:ascii="Arial" w:eastAsia="MS ??" w:hAnsi="Arial"/>
              </w:rPr>
            </w:pPr>
            <w:r w:rsidRPr="00CC148C">
              <w:rPr>
                <w:rFonts w:ascii="Arial" w:eastAsia="MS ??" w:hAnsi="Arial"/>
              </w:rPr>
              <w:t>Paladin (</w:t>
            </w:r>
            <w:r w:rsidRPr="00CC148C">
              <w:rPr>
                <w:rFonts w:ascii="Arial Narrow" w:eastAsia="MS ??" w:hAnsi="Arial Narrow"/>
              </w:rPr>
              <w:t>National Stalking Advocacy Service</w:t>
            </w:r>
            <w:r w:rsidRPr="00CC148C">
              <w:rPr>
                <w:rFonts w:ascii="Arial" w:eastAsia="MS ??" w:hAnsi="Arial"/>
              </w:rPr>
              <w:t>)</w:t>
            </w:r>
          </w:p>
        </w:tc>
      </w:tr>
      <w:tr w:rsidR="00CC148C" w:rsidRPr="00CC148C" w14:paraId="3CD8C417" w14:textId="77777777" w:rsidTr="00C4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7A55A02" w14:textId="77777777" w:rsidR="00CC148C" w:rsidRPr="00CC148C" w:rsidRDefault="00CC148C" w:rsidP="00CC148C">
            <w:pPr>
              <w:spacing w:before="60" w:after="60"/>
              <w:rPr>
                <w:rFonts w:ascii="Arial" w:eastAsia="MS ??" w:hAnsi="Arial"/>
                <w:color w:val="44546A" w:themeColor="text2"/>
              </w:rPr>
            </w:pPr>
            <w:r w:rsidRPr="00CC148C">
              <w:rPr>
                <w:rFonts w:ascii="Arial" w:eastAsia="MS ??" w:hAnsi="Arial"/>
                <w:color w:val="44546A" w:themeColor="text2"/>
              </w:rPr>
              <w:t>020 3866 4107</w:t>
            </w:r>
          </w:p>
          <w:p w14:paraId="0D7AD8B8" w14:textId="77777777" w:rsidR="00CC148C" w:rsidRPr="00CC148C" w:rsidRDefault="00CC148C" w:rsidP="00CC148C">
            <w:pPr>
              <w:spacing w:before="60" w:after="60"/>
              <w:rPr>
                <w:rFonts w:ascii="Arial" w:eastAsia="MS ??" w:hAnsi="Arial"/>
              </w:rPr>
            </w:pPr>
            <w:r w:rsidRPr="00CC148C">
              <w:rPr>
                <w:rFonts w:ascii="Arial" w:eastAsia="MS ??" w:hAnsi="Arial"/>
                <w:color w:val="44546A" w:themeColor="text2"/>
              </w:rPr>
              <w:t>www.paladinservice.co.uk</w:t>
            </w:r>
          </w:p>
        </w:tc>
      </w:tr>
      <w:tr w:rsidR="00CC148C" w:rsidRPr="00CC148C" w14:paraId="64E05ED6" w14:textId="77777777" w:rsidTr="00C446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2E77780" w14:textId="58D53D05" w:rsidR="005B37CB" w:rsidRPr="00CC148C" w:rsidRDefault="00CC148C" w:rsidP="00CC148C">
            <w:pPr>
              <w:spacing w:before="60" w:after="60"/>
              <w:rPr>
                <w:rFonts w:ascii="Arial" w:eastAsia="MS ??" w:hAnsi="Arial" w:cs="Arial"/>
              </w:rPr>
            </w:pPr>
            <w:r w:rsidRPr="00CC148C">
              <w:rPr>
                <w:rFonts w:ascii="Arial" w:eastAsia="MS ??" w:hAnsi="Arial" w:cs="Arial"/>
                <w:b w:val="0"/>
                <w:bCs w:val="0"/>
              </w:rPr>
              <w:t>Paladin assists high risk victims of stalking throughout England and Wales.</w:t>
            </w:r>
          </w:p>
        </w:tc>
      </w:tr>
    </w:tbl>
    <w:p w14:paraId="0EA322D1" w14:textId="77777777" w:rsidR="00CC148C" w:rsidRPr="00CC148C" w:rsidRDefault="00CC148C" w:rsidP="00CC148C">
      <w:pPr>
        <w:spacing w:after="0" w:line="240" w:lineRule="auto"/>
        <w:rPr>
          <w:rFonts w:ascii="Arial" w:eastAsia="Times New Roman" w:hAnsi="Arial" w:cs="Times New Roman"/>
        </w:rPr>
      </w:pPr>
    </w:p>
    <w:tbl>
      <w:tblPr>
        <w:tblStyle w:val="ListTable4-Accent1"/>
        <w:tblW w:w="4673" w:type="dxa"/>
        <w:tblInd w:w="-563" w:type="dxa"/>
        <w:tblLook w:val="01E0" w:firstRow="1" w:lastRow="1" w:firstColumn="1" w:lastColumn="1" w:noHBand="0" w:noVBand="0"/>
      </w:tblPr>
      <w:tblGrid>
        <w:gridCol w:w="4673"/>
      </w:tblGrid>
      <w:tr w:rsidR="00CC148C" w:rsidRPr="00CC148C" w14:paraId="52467EB7" w14:textId="77777777" w:rsidTr="00C44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7B750F" w14:textId="77777777" w:rsidR="00CC148C" w:rsidRPr="00CC148C" w:rsidRDefault="00CC148C" w:rsidP="00CC148C">
            <w:pPr>
              <w:spacing w:before="60" w:after="60"/>
              <w:rPr>
                <w:rFonts w:ascii="Arial" w:eastAsia="MS ??" w:hAnsi="Arial"/>
              </w:rPr>
            </w:pPr>
            <w:r w:rsidRPr="00CC148C">
              <w:rPr>
                <w:rFonts w:ascii="Arial" w:eastAsia="MS ??" w:hAnsi="Arial"/>
              </w:rPr>
              <w:t>ChildLine</w:t>
            </w:r>
          </w:p>
        </w:tc>
      </w:tr>
      <w:tr w:rsidR="00CC148C" w:rsidRPr="00CC148C" w14:paraId="7F62C480" w14:textId="77777777" w:rsidTr="00C4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780A25" w14:textId="77777777" w:rsidR="00CC148C" w:rsidRPr="00CC148C" w:rsidRDefault="00CC148C" w:rsidP="00CC148C">
            <w:pPr>
              <w:spacing w:before="60" w:after="60"/>
              <w:rPr>
                <w:rFonts w:ascii="Arial" w:eastAsia="MS ??" w:hAnsi="Arial"/>
                <w:color w:val="44546A" w:themeColor="text2"/>
              </w:rPr>
            </w:pPr>
            <w:r w:rsidRPr="00CC148C">
              <w:rPr>
                <w:rFonts w:ascii="Arial" w:eastAsia="MS ??" w:hAnsi="Arial"/>
                <w:color w:val="44546A" w:themeColor="text2"/>
              </w:rPr>
              <w:t>0800 555 111</w:t>
            </w:r>
          </w:p>
          <w:p w14:paraId="192A1B37" w14:textId="77777777" w:rsidR="00CC148C" w:rsidRPr="00CC148C" w:rsidRDefault="00CC148C" w:rsidP="00CC148C">
            <w:pPr>
              <w:spacing w:before="60" w:after="60"/>
              <w:rPr>
                <w:rFonts w:ascii="Arial" w:eastAsia="MS ??" w:hAnsi="Arial"/>
              </w:rPr>
            </w:pPr>
            <w:r w:rsidRPr="00CC148C">
              <w:rPr>
                <w:rFonts w:ascii="Arial" w:eastAsia="MS ??" w:hAnsi="Arial"/>
                <w:color w:val="44546A" w:themeColor="text2"/>
              </w:rPr>
              <w:t>www.childline.org.uk</w:t>
            </w:r>
          </w:p>
        </w:tc>
      </w:tr>
      <w:tr w:rsidR="00CC148C" w:rsidRPr="00CC148C" w14:paraId="65995FD5" w14:textId="77777777" w:rsidTr="00C446F2">
        <w:trPr>
          <w:cnfStyle w:val="010000000000" w:firstRow="0" w:lastRow="1"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673" w:type="dxa"/>
          </w:tcPr>
          <w:p w14:paraId="0B195332" w14:textId="77777777" w:rsidR="00CC148C" w:rsidRPr="00CC148C" w:rsidRDefault="00CC148C" w:rsidP="00CC148C">
            <w:pPr>
              <w:spacing w:before="60" w:after="60"/>
              <w:rPr>
                <w:rFonts w:ascii="Arial" w:eastAsia="MS ??" w:hAnsi="Arial" w:cs="Arial"/>
                <w:b w:val="0"/>
                <w:bCs w:val="0"/>
                <w:sz w:val="21"/>
                <w:szCs w:val="21"/>
              </w:rPr>
            </w:pPr>
            <w:r w:rsidRPr="00CC148C">
              <w:rPr>
                <w:rFonts w:ascii="Arial" w:eastAsia="MS ??" w:hAnsi="Arial" w:cs="Arial"/>
                <w:b w:val="0"/>
                <w:bCs w:val="0"/>
                <w:sz w:val="21"/>
                <w:szCs w:val="21"/>
              </w:rPr>
              <w:t>ChildLine is the UK’s free, confidential helpline dedicated to children and young people.</w:t>
            </w:r>
          </w:p>
        </w:tc>
      </w:tr>
    </w:tbl>
    <w:p w14:paraId="47FE50D6" w14:textId="77777777" w:rsidR="00CC148C" w:rsidRPr="00CC148C" w:rsidRDefault="00CC148C" w:rsidP="00CC148C">
      <w:pPr>
        <w:spacing w:after="0" w:line="240" w:lineRule="auto"/>
        <w:rPr>
          <w:rFonts w:ascii="Arial" w:eastAsia="Times New Roman" w:hAnsi="Arial" w:cs="Times New Roman"/>
        </w:rPr>
      </w:pPr>
    </w:p>
    <w:p w14:paraId="026FEF26" w14:textId="77777777" w:rsidR="00CC148C" w:rsidRPr="00CC148C" w:rsidRDefault="00CC148C" w:rsidP="00CC148C">
      <w:pPr>
        <w:spacing w:after="0" w:line="240" w:lineRule="auto"/>
        <w:rPr>
          <w:rFonts w:ascii="Arial" w:eastAsia="Times New Roman" w:hAnsi="Arial" w:cs="Times New Roman"/>
        </w:rPr>
      </w:pPr>
    </w:p>
    <w:p w14:paraId="1B362A45" w14:textId="77777777" w:rsidR="00CC148C" w:rsidRPr="00CC148C" w:rsidRDefault="00CC148C" w:rsidP="00CC148C">
      <w:pPr>
        <w:spacing w:after="0" w:line="240" w:lineRule="auto"/>
        <w:rPr>
          <w:rFonts w:ascii="Arial" w:eastAsia="Times New Roman" w:hAnsi="Arial" w:cs="Times New Roman"/>
        </w:rPr>
      </w:pPr>
    </w:p>
    <w:p w14:paraId="4FB8EE3E" w14:textId="77777777" w:rsidR="00144326" w:rsidRDefault="00144326" w:rsidP="00144326">
      <w:pPr>
        <w:spacing w:after="0" w:line="240" w:lineRule="auto"/>
        <w:rPr>
          <w:rFonts w:ascii="Arial" w:eastAsia="Times New Roman" w:hAnsi="Arial" w:cs="Times New Roman"/>
        </w:rPr>
      </w:pPr>
    </w:p>
    <w:p w14:paraId="6FC5382B" w14:textId="77777777" w:rsidR="00144326" w:rsidRDefault="00144326" w:rsidP="00144326">
      <w:pPr>
        <w:spacing w:after="0" w:line="240" w:lineRule="auto"/>
        <w:rPr>
          <w:rFonts w:ascii="Arial" w:eastAsia="Times New Roman" w:hAnsi="Arial" w:cs="Times New Roman"/>
        </w:rPr>
      </w:pPr>
    </w:p>
    <w:p w14:paraId="04F6F5F1" w14:textId="77777777" w:rsidR="00F911B5" w:rsidRDefault="00F911B5" w:rsidP="00144326">
      <w:pPr>
        <w:spacing w:after="0" w:line="240" w:lineRule="auto"/>
        <w:rPr>
          <w:rFonts w:ascii="Arial" w:hAnsi="Arial" w:cs="Arial"/>
          <w:b/>
          <w:bCs/>
          <w:color w:val="44546A" w:themeColor="text2"/>
          <w:sz w:val="23"/>
          <w:szCs w:val="23"/>
          <w:u w:val="single"/>
        </w:rPr>
      </w:pPr>
    </w:p>
    <w:p w14:paraId="3CB15E12" w14:textId="77777777" w:rsidR="00F911B5" w:rsidRDefault="00F911B5" w:rsidP="00144326">
      <w:pPr>
        <w:spacing w:after="0" w:line="240" w:lineRule="auto"/>
        <w:rPr>
          <w:rFonts w:ascii="Arial" w:hAnsi="Arial" w:cs="Arial"/>
          <w:b/>
          <w:bCs/>
          <w:color w:val="44546A" w:themeColor="text2"/>
          <w:sz w:val="23"/>
          <w:szCs w:val="23"/>
          <w:u w:val="single"/>
        </w:rPr>
      </w:pPr>
    </w:p>
    <w:p w14:paraId="1F2EDA44" w14:textId="77777777" w:rsidR="00C8628B" w:rsidRDefault="00C8628B" w:rsidP="00144326">
      <w:pPr>
        <w:spacing w:after="0" w:line="240" w:lineRule="auto"/>
        <w:rPr>
          <w:rFonts w:ascii="Arial" w:hAnsi="Arial" w:cs="Arial"/>
          <w:b/>
          <w:bCs/>
          <w:color w:val="44546A" w:themeColor="text2"/>
          <w:sz w:val="23"/>
          <w:szCs w:val="23"/>
          <w:u w:val="single"/>
        </w:rPr>
      </w:pPr>
    </w:p>
    <w:p w14:paraId="53617F41" w14:textId="77777777" w:rsidR="00C8628B" w:rsidRDefault="00C8628B" w:rsidP="00144326">
      <w:pPr>
        <w:spacing w:after="0" w:line="240" w:lineRule="auto"/>
        <w:rPr>
          <w:rFonts w:ascii="Arial" w:hAnsi="Arial" w:cs="Arial"/>
          <w:b/>
          <w:bCs/>
          <w:color w:val="44546A" w:themeColor="text2"/>
          <w:sz w:val="23"/>
          <w:szCs w:val="23"/>
          <w:u w:val="single"/>
        </w:rPr>
      </w:pPr>
    </w:p>
    <w:sectPr w:rsidR="00C8628B" w:rsidSect="00142D4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D095" w14:textId="77777777" w:rsidR="00B74DD0" w:rsidRDefault="00B74DD0" w:rsidP="0075153F">
      <w:pPr>
        <w:spacing w:after="0" w:line="240" w:lineRule="auto"/>
      </w:pPr>
      <w:r>
        <w:separator/>
      </w:r>
    </w:p>
  </w:endnote>
  <w:endnote w:type="continuationSeparator" w:id="0">
    <w:p w14:paraId="6A5EE40B" w14:textId="77777777" w:rsidR="00B74DD0" w:rsidRDefault="00B74DD0" w:rsidP="0075153F">
      <w:pPr>
        <w:spacing w:after="0" w:line="240" w:lineRule="auto"/>
      </w:pPr>
      <w:r>
        <w:continuationSeparator/>
      </w:r>
    </w:p>
  </w:endnote>
  <w:endnote w:type="continuationNotice" w:id="1">
    <w:p w14:paraId="49C8F4BE" w14:textId="77777777" w:rsidR="00B74DD0" w:rsidRDefault="00B74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67595"/>
      <w:docPartObj>
        <w:docPartGallery w:val="Page Numbers (Bottom of Page)"/>
        <w:docPartUnique/>
      </w:docPartObj>
    </w:sdtPr>
    <w:sdtEndPr>
      <w:rPr>
        <w:noProof/>
      </w:rPr>
    </w:sdtEndPr>
    <w:sdtContent>
      <w:p w14:paraId="0457E1DD" w14:textId="731F476B" w:rsidR="00835547" w:rsidRDefault="008355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A7A14" w14:textId="77777777" w:rsidR="00835547" w:rsidRDefault="0083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9D95" w14:textId="77777777" w:rsidR="00B74DD0" w:rsidRDefault="00B74DD0" w:rsidP="0075153F">
      <w:pPr>
        <w:spacing w:after="0" w:line="240" w:lineRule="auto"/>
      </w:pPr>
      <w:r>
        <w:separator/>
      </w:r>
    </w:p>
  </w:footnote>
  <w:footnote w:type="continuationSeparator" w:id="0">
    <w:p w14:paraId="7A2C43C7" w14:textId="77777777" w:rsidR="00B74DD0" w:rsidRDefault="00B74DD0" w:rsidP="0075153F">
      <w:pPr>
        <w:spacing w:after="0" w:line="240" w:lineRule="auto"/>
      </w:pPr>
      <w:r>
        <w:continuationSeparator/>
      </w:r>
    </w:p>
  </w:footnote>
  <w:footnote w:type="continuationNotice" w:id="1">
    <w:p w14:paraId="6A7F50FD" w14:textId="77777777" w:rsidR="00B74DD0" w:rsidRDefault="00B74D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D36"/>
    <w:multiLevelType w:val="hybridMultilevel"/>
    <w:tmpl w:val="7B8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27364"/>
    <w:multiLevelType w:val="hybridMultilevel"/>
    <w:tmpl w:val="7F08E9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5E0B18"/>
    <w:multiLevelType w:val="hybridMultilevel"/>
    <w:tmpl w:val="2D78AC54"/>
    <w:lvl w:ilvl="0" w:tplc="A2D2EF78">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342D"/>
    <w:multiLevelType w:val="hybridMultilevel"/>
    <w:tmpl w:val="ADAAE552"/>
    <w:lvl w:ilvl="0" w:tplc="10B8E9B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97411"/>
    <w:multiLevelType w:val="hybridMultilevel"/>
    <w:tmpl w:val="3A38F26E"/>
    <w:lvl w:ilvl="0" w:tplc="2C3A0BBC">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FB329F9"/>
    <w:multiLevelType w:val="hybridMultilevel"/>
    <w:tmpl w:val="E62A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691EE3"/>
    <w:multiLevelType w:val="hybridMultilevel"/>
    <w:tmpl w:val="35FC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002E9"/>
    <w:multiLevelType w:val="hybridMultilevel"/>
    <w:tmpl w:val="8F4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75495"/>
    <w:multiLevelType w:val="hybridMultilevel"/>
    <w:tmpl w:val="3F1A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A78F7"/>
    <w:multiLevelType w:val="multilevel"/>
    <w:tmpl w:val="BC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D5E26"/>
    <w:multiLevelType w:val="hybridMultilevel"/>
    <w:tmpl w:val="2F28969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579F32EA"/>
    <w:multiLevelType w:val="hybridMultilevel"/>
    <w:tmpl w:val="A1527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0539D"/>
    <w:multiLevelType w:val="hybridMultilevel"/>
    <w:tmpl w:val="CC0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047F4"/>
    <w:multiLevelType w:val="hybridMultilevel"/>
    <w:tmpl w:val="C1FECC9A"/>
    <w:lvl w:ilvl="0" w:tplc="B5C01DD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C7F68"/>
    <w:multiLevelType w:val="hybridMultilevel"/>
    <w:tmpl w:val="0DC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01EF4"/>
    <w:multiLevelType w:val="hybridMultilevel"/>
    <w:tmpl w:val="7324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85156"/>
    <w:multiLevelType w:val="hybridMultilevel"/>
    <w:tmpl w:val="0B7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E216C"/>
    <w:multiLevelType w:val="hybridMultilevel"/>
    <w:tmpl w:val="2A3001FC"/>
    <w:lvl w:ilvl="0" w:tplc="7C70629C">
      <w:start w:val="1"/>
      <w:numFmt w:val="bullet"/>
      <w:lvlText w:val=""/>
      <w:lvlJc w:val="left"/>
      <w:pPr>
        <w:ind w:left="785" w:hanging="360"/>
      </w:pPr>
      <w:rPr>
        <w:rFonts w:ascii="Symbol" w:hAnsi="Symbol" w:hint="default"/>
        <w:color w:val="4472C4" w:themeColor="accen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5"/>
  </w:num>
  <w:num w:numId="2">
    <w:abstractNumId w:val="8"/>
  </w:num>
  <w:num w:numId="3">
    <w:abstractNumId w:val="16"/>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4"/>
  </w:num>
  <w:num w:numId="10">
    <w:abstractNumId w:val="14"/>
  </w:num>
  <w:num w:numId="11">
    <w:abstractNumId w:val="6"/>
  </w:num>
  <w:num w:numId="12">
    <w:abstractNumId w:val="7"/>
  </w:num>
  <w:num w:numId="13">
    <w:abstractNumId w:val="10"/>
  </w:num>
  <w:num w:numId="14">
    <w:abstractNumId w:val="17"/>
  </w:num>
  <w:num w:numId="15">
    <w:abstractNumId w:val="0"/>
  </w:num>
  <w:num w:numId="16">
    <w:abstractNumId w:val="2"/>
  </w:num>
  <w:num w:numId="17">
    <w:abstractNumId w:val="3"/>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9F"/>
    <w:rsid w:val="00002330"/>
    <w:rsid w:val="000101A7"/>
    <w:rsid w:val="0002526B"/>
    <w:rsid w:val="00041C04"/>
    <w:rsid w:val="00044BFD"/>
    <w:rsid w:val="0004691A"/>
    <w:rsid w:val="00053FFE"/>
    <w:rsid w:val="00057C23"/>
    <w:rsid w:val="00062FA3"/>
    <w:rsid w:val="00065E90"/>
    <w:rsid w:val="00096949"/>
    <w:rsid w:val="000A675C"/>
    <w:rsid w:val="000A6A02"/>
    <w:rsid w:val="000A6E78"/>
    <w:rsid w:val="000A762E"/>
    <w:rsid w:val="000C52C7"/>
    <w:rsid w:val="000D2168"/>
    <w:rsid w:val="000D3D9B"/>
    <w:rsid w:val="000E0DC9"/>
    <w:rsid w:val="000E418A"/>
    <w:rsid w:val="000F386D"/>
    <w:rsid w:val="000F42E0"/>
    <w:rsid w:val="000F58B3"/>
    <w:rsid w:val="000F5CFD"/>
    <w:rsid w:val="00103308"/>
    <w:rsid w:val="00110AA9"/>
    <w:rsid w:val="00126777"/>
    <w:rsid w:val="001338EA"/>
    <w:rsid w:val="0013698E"/>
    <w:rsid w:val="00142D43"/>
    <w:rsid w:val="001435C3"/>
    <w:rsid w:val="00144326"/>
    <w:rsid w:val="00165D92"/>
    <w:rsid w:val="001663E2"/>
    <w:rsid w:val="00174064"/>
    <w:rsid w:val="0017678B"/>
    <w:rsid w:val="00177E60"/>
    <w:rsid w:val="00196194"/>
    <w:rsid w:val="001B5AEB"/>
    <w:rsid w:val="001B6E39"/>
    <w:rsid w:val="001C0023"/>
    <w:rsid w:val="001E5CBF"/>
    <w:rsid w:val="001E6E1C"/>
    <w:rsid w:val="001E7CBD"/>
    <w:rsid w:val="001F747C"/>
    <w:rsid w:val="00201272"/>
    <w:rsid w:val="00202C0A"/>
    <w:rsid w:val="0021108F"/>
    <w:rsid w:val="00232797"/>
    <w:rsid w:val="002327BA"/>
    <w:rsid w:val="00233A86"/>
    <w:rsid w:val="0023541F"/>
    <w:rsid w:val="00242DD6"/>
    <w:rsid w:val="00245CC8"/>
    <w:rsid w:val="002555EC"/>
    <w:rsid w:val="002559AA"/>
    <w:rsid w:val="0026267E"/>
    <w:rsid w:val="00264BAE"/>
    <w:rsid w:val="002702EB"/>
    <w:rsid w:val="00272E15"/>
    <w:rsid w:val="0027340F"/>
    <w:rsid w:val="00273E1D"/>
    <w:rsid w:val="00295534"/>
    <w:rsid w:val="00297C04"/>
    <w:rsid w:val="002A1F0C"/>
    <w:rsid w:val="002A2A33"/>
    <w:rsid w:val="002C0AF5"/>
    <w:rsid w:val="002C77BE"/>
    <w:rsid w:val="002C7E30"/>
    <w:rsid w:val="002D6421"/>
    <w:rsid w:val="002F19AD"/>
    <w:rsid w:val="002F5A42"/>
    <w:rsid w:val="00302187"/>
    <w:rsid w:val="00306D6F"/>
    <w:rsid w:val="003102FE"/>
    <w:rsid w:val="00310416"/>
    <w:rsid w:val="00310793"/>
    <w:rsid w:val="00315792"/>
    <w:rsid w:val="0032335F"/>
    <w:rsid w:val="003267F8"/>
    <w:rsid w:val="00327C1B"/>
    <w:rsid w:val="003441BF"/>
    <w:rsid w:val="00350453"/>
    <w:rsid w:val="003511FF"/>
    <w:rsid w:val="0037586B"/>
    <w:rsid w:val="003913F3"/>
    <w:rsid w:val="003929F5"/>
    <w:rsid w:val="003954A2"/>
    <w:rsid w:val="003A38E6"/>
    <w:rsid w:val="003A6D79"/>
    <w:rsid w:val="003C580D"/>
    <w:rsid w:val="003D2477"/>
    <w:rsid w:val="003E2CB4"/>
    <w:rsid w:val="003E69D6"/>
    <w:rsid w:val="003F2E2D"/>
    <w:rsid w:val="003F4380"/>
    <w:rsid w:val="00402D01"/>
    <w:rsid w:val="004037E7"/>
    <w:rsid w:val="004068A5"/>
    <w:rsid w:val="00411BF2"/>
    <w:rsid w:val="00411F53"/>
    <w:rsid w:val="00414933"/>
    <w:rsid w:val="004349DF"/>
    <w:rsid w:val="0044326F"/>
    <w:rsid w:val="004506F5"/>
    <w:rsid w:val="004567B2"/>
    <w:rsid w:val="0046088B"/>
    <w:rsid w:val="00465BFD"/>
    <w:rsid w:val="00473165"/>
    <w:rsid w:val="0047658C"/>
    <w:rsid w:val="00481309"/>
    <w:rsid w:val="00490D0B"/>
    <w:rsid w:val="00492337"/>
    <w:rsid w:val="004A0ADA"/>
    <w:rsid w:val="004A4A56"/>
    <w:rsid w:val="004A5BBC"/>
    <w:rsid w:val="004B0245"/>
    <w:rsid w:val="004B0788"/>
    <w:rsid w:val="004B3B8E"/>
    <w:rsid w:val="004C0E93"/>
    <w:rsid w:val="004D3601"/>
    <w:rsid w:val="004D3C68"/>
    <w:rsid w:val="004E2932"/>
    <w:rsid w:val="004F0BF3"/>
    <w:rsid w:val="004F5C33"/>
    <w:rsid w:val="005104D8"/>
    <w:rsid w:val="005146BB"/>
    <w:rsid w:val="00521372"/>
    <w:rsid w:val="0052647A"/>
    <w:rsid w:val="00526A39"/>
    <w:rsid w:val="00526D3B"/>
    <w:rsid w:val="00527F46"/>
    <w:rsid w:val="005444C3"/>
    <w:rsid w:val="0055661F"/>
    <w:rsid w:val="00557FE7"/>
    <w:rsid w:val="00564772"/>
    <w:rsid w:val="00564F6A"/>
    <w:rsid w:val="005832B0"/>
    <w:rsid w:val="005841F4"/>
    <w:rsid w:val="00584A9C"/>
    <w:rsid w:val="00587635"/>
    <w:rsid w:val="00594391"/>
    <w:rsid w:val="005A2820"/>
    <w:rsid w:val="005A6922"/>
    <w:rsid w:val="005B37CB"/>
    <w:rsid w:val="005B74BE"/>
    <w:rsid w:val="005E54C1"/>
    <w:rsid w:val="005E5BC0"/>
    <w:rsid w:val="00611A1B"/>
    <w:rsid w:val="00616A1C"/>
    <w:rsid w:val="00620CB8"/>
    <w:rsid w:val="0062730A"/>
    <w:rsid w:val="00627915"/>
    <w:rsid w:val="00641980"/>
    <w:rsid w:val="0064400D"/>
    <w:rsid w:val="006448DF"/>
    <w:rsid w:val="00647DD2"/>
    <w:rsid w:val="00650CAF"/>
    <w:rsid w:val="00655031"/>
    <w:rsid w:val="00665390"/>
    <w:rsid w:val="00666980"/>
    <w:rsid w:val="00670502"/>
    <w:rsid w:val="00670B39"/>
    <w:rsid w:val="00671D5C"/>
    <w:rsid w:val="006734C7"/>
    <w:rsid w:val="006767B3"/>
    <w:rsid w:val="006859BD"/>
    <w:rsid w:val="006927D2"/>
    <w:rsid w:val="006976F6"/>
    <w:rsid w:val="006A19D8"/>
    <w:rsid w:val="006A1B14"/>
    <w:rsid w:val="006B0402"/>
    <w:rsid w:val="006B58F5"/>
    <w:rsid w:val="006C1792"/>
    <w:rsid w:val="006C7196"/>
    <w:rsid w:val="006D33E7"/>
    <w:rsid w:val="006F1EC6"/>
    <w:rsid w:val="006F7647"/>
    <w:rsid w:val="00705536"/>
    <w:rsid w:val="00721E3A"/>
    <w:rsid w:val="007259F8"/>
    <w:rsid w:val="00746708"/>
    <w:rsid w:val="00747185"/>
    <w:rsid w:val="0075153F"/>
    <w:rsid w:val="00752D8D"/>
    <w:rsid w:val="007538A5"/>
    <w:rsid w:val="0075474C"/>
    <w:rsid w:val="00760DFA"/>
    <w:rsid w:val="007631B1"/>
    <w:rsid w:val="00773504"/>
    <w:rsid w:val="00783604"/>
    <w:rsid w:val="00790C98"/>
    <w:rsid w:val="007915F1"/>
    <w:rsid w:val="007920D7"/>
    <w:rsid w:val="007A5707"/>
    <w:rsid w:val="007A64C8"/>
    <w:rsid w:val="007C6739"/>
    <w:rsid w:val="007D67E8"/>
    <w:rsid w:val="007D79AA"/>
    <w:rsid w:val="007E12E0"/>
    <w:rsid w:val="007E5D2E"/>
    <w:rsid w:val="007F3D88"/>
    <w:rsid w:val="00811311"/>
    <w:rsid w:val="00822755"/>
    <w:rsid w:val="008276CC"/>
    <w:rsid w:val="00835547"/>
    <w:rsid w:val="0084170B"/>
    <w:rsid w:val="00841A43"/>
    <w:rsid w:val="008512A0"/>
    <w:rsid w:val="008567E9"/>
    <w:rsid w:val="00870A82"/>
    <w:rsid w:val="00873706"/>
    <w:rsid w:val="008746C8"/>
    <w:rsid w:val="0087712C"/>
    <w:rsid w:val="00885A0C"/>
    <w:rsid w:val="008902D0"/>
    <w:rsid w:val="00890904"/>
    <w:rsid w:val="00892DF4"/>
    <w:rsid w:val="008A087C"/>
    <w:rsid w:val="008A5419"/>
    <w:rsid w:val="008B63FC"/>
    <w:rsid w:val="008C0595"/>
    <w:rsid w:val="008C3AE2"/>
    <w:rsid w:val="008D48DD"/>
    <w:rsid w:val="008D5440"/>
    <w:rsid w:val="008D5AEE"/>
    <w:rsid w:val="008E2CAD"/>
    <w:rsid w:val="008E3C28"/>
    <w:rsid w:val="008E5C2B"/>
    <w:rsid w:val="008F1BB2"/>
    <w:rsid w:val="008F29B0"/>
    <w:rsid w:val="008F7003"/>
    <w:rsid w:val="00905A7F"/>
    <w:rsid w:val="0090708F"/>
    <w:rsid w:val="00922D8C"/>
    <w:rsid w:val="00931503"/>
    <w:rsid w:val="00932864"/>
    <w:rsid w:val="00937D9D"/>
    <w:rsid w:val="0095316F"/>
    <w:rsid w:val="009617DB"/>
    <w:rsid w:val="00962AF3"/>
    <w:rsid w:val="00981FE8"/>
    <w:rsid w:val="009829B9"/>
    <w:rsid w:val="009853A4"/>
    <w:rsid w:val="00986549"/>
    <w:rsid w:val="00990914"/>
    <w:rsid w:val="009910D5"/>
    <w:rsid w:val="00995398"/>
    <w:rsid w:val="00996E01"/>
    <w:rsid w:val="009A29DB"/>
    <w:rsid w:val="009B2CE5"/>
    <w:rsid w:val="009B3264"/>
    <w:rsid w:val="009C6D05"/>
    <w:rsid w:val="009DABC4"/>
    <w:rsid w:val="009E01B5"/>
    <w:rsid w:val="009E38CE"/>
    <w:rsid w:val="009F424B"/>
    <w:rsid w:val="00A06646"/>
    <w:rsid w:val="00A10561"/>
    <w:rsid w:val="00A16912"/>
    <w:rsid w:val="00A20FF1"/>
    <w:rsid w:val="00A31627"/>
    <w:rsid w:val="00A3422B"/>
    <w:rsid w:val="00A34B26"/>
    <w:rsid w:val="00A37194"/>
    <w:rsid w:val="00A40F85"/>
    <w:rsid w:val="00A4736A"/>
    <w:rsid w:val="00A51DCB"/>
    <w:rsid w:val="00A605FA"/>
    <w:rsid w:val="00A60CBB"/>
    <w:rsid w:val="00A63589"/>
    <w:rsid w:val="00A637E6"/>
    <w:rsid w:val="00A65F0B"/>
    <w:rsid w:val="00A676A3"/>
    <w:rsid w:val="00A80E8B"/>
    <w:rsid w:val="00A87D37"/>
    <w:rsid w:val="00A91BF7"/>
    <w:rsid w:val="00A92AB7"/>
    <w:rsid w:val="00AB430C"/>
    <w:rsid w:val="00AC1940"/>
    <w:rsid w:val="00B00EBA"/>
    <w:rsid w:val="00B011ED"/>
    <w:rsid w:val="00B02060"/>
    <w:rsid w:val="00B1199E"/>
    <w:rsid w:val="00B15010"/>
    <w:rsid w:val="00B25979"/>
    <w:rsid w:val="00B47813"/>
    <w:rsid w:val="00B5459F"/>
    <w:rsid w:val="00B7104F"/>
    <w:rsid w:val="00B71EFA"/>
    <w:rsid w:val="00B72E2D"/>
    <w:rsid w:val="00B74DD0"/>
    <w:rsid w:val="00B75133"/>
    <w:rsid w:val="00B77F28"/>
    <w:rsid w:val="00B81CE4"/>
    <w:rsid w:val="00B826E4"/>
    <w:rsid w:val="00B8453D"/>
    <w:rsid w:val="00B976A9"/>
    <w:rsid w:val="00BA01D4"/>
    <w:rsid w:val="00BA0A31"/>
    <w:rsid w:val="00BB20EB"/>
    <w:rsid w:val="00BC19A5"/>
    <w:rsid w:val="00BC7E7A"/>
    <w:rsid w:val="00BD0257"/>
    <w:rsid w:val="00BD56C4"/>
    <w:rsid w:val="00BE27A8"/>
    <w:rsid w:val="00BE7D82"/>
    <w:rsid w:val="00BF045B"/>
    <w:rsid w:val="00BF11F3"/>
    <w:rsid w:val="00BF2BA3"/>
    <w:rsid w:val="00C30BAC"/>
    <w:rsid w:val="00C31164"/>
    <w:rsid w:val="00C32436"/>
    <w:rsid w:val="00C446F2"/>
    <w:rsid w:val="00C539CB"/>
    <w:rsid w:val="00C574A4"/>
    <w:rsid w:val="00C6593D"/>
    <w:rsid w:val="00C726F6"/>
    <w:rsid w:val="00C747FF"/>
    <w:rsid w:val="00C7641C"/>
    <w:rsid w:val="00C82DDA"/>
    <w:rsid w:val="00C835DE"/>
    <w:rsid w:val="00C8628B"/>
    <w:rsid w:val="00CB0161"/>
    <w:rsid w:val="00CB1AA0"/>
    <w:rsid w:val="00CB2F3F"/>
    <w:rsid w:val="00CB3898"/>
    <w:rsid w:val="00CB4F24"/>
    <w:rsid w:val="00CC148C"/>
    <w:rsid w:val="00CC46E8"/>
    <w:rsid w:val="00CC6EDC"/>
    <w:rsid w:val="00CD0B03"/>
    <w:rsid w:val="00CF6EB1"/>
    <w:rsid w:val="00D02522"/>
    <w:rsid w:val="00D367F6"/>
    <w:rsid w:val="00D42F10"/>
    <w:rsid w:val="00D474E9"/>
    <w:rsid w:val="00D5067B"/>
    <w:rsid w:val="00D56423"/>
    <w:rsid w:val="00D760A4"/>
    <w:rsid w:val="00D76FC7"/>
    <w:rsid w:val="00D82B15"/>
    <w:rsid w:val="00D93CEB"/>
    <w:rsid w:val="00DA2B82"/>
    <w:rsid w:val="00DA4949"/>
    <w:rsid w:val="00DB139D"/>
    <w:rsid w:val="00DC310C"/>
    <w:rsid w:val="00DD0D5F"/>
    <w:rsid w:val="00DF66AF"/>
    <w:rsid w:val="00DF70E8"/>
    <w:rsid w:val="00E05CFA"/>
    <w:rsid w:val="00E54783"/>
    <w:rsid w:val="00E61B59"/>
    <w:rsid w:val="00E71705"/>
    <w:rsid w:val="00E844B6"/>
    <w:rsid w:val="00E84B07"/>
    <w:rsid w:val="00E905D7"/>
    <w:rsid w:val="00E915D4"/>
    <w:rsid w:val="00E92163"/>
    <w:rsid w:val="00EC0498"/>
    <w:rsid w:val="00ED15F9"/>
    <w:rsid w:val="00ED3C97"/>
    <w:rsid w:val="00EE50E8"/>
    <w:rsid w:val="00EE67EF"/>
    <w:rsid w:val="00EF6077"/>
    <w:rsid w:val="00EF620A"/>
    <w:rsid w:val="00EF68E5"/>
    <w:rsid w:val="00EF6A90"/>
    <w:rsid w:val="00F01868"/>
    <w:rsid w:val="00F06169"/>
    <w:rsid w:val="00F079D7"/>
    <w:rsid w:val="00F13F37"/>
    <w:rsid w:val="00F14084"/>
    <w:rsid w:val="00F14DFE"/>
    <w:rsid w:val="00F1540B"/>
    <w:rsid w:val="00F1566D"/>
    <w:rsid w:val="00F15C6C"/>
    <w:rsid w:val="00F26295"/>
    <w:rsid w:val="00F27ACD"/>
    <w:rsid w:val="00F44EFF"/>
    <w:rsid w:val="00F53298"/>
    <w:rsid w:val="00F613D6"/>
    <w:rsid w:val="00F71E22"/>
    <w:rsid w:val="00F76123"/>
    <w:rsid w:val="00F769BB"/>
    <w:rsid w:val="00F81ABA"/>
    <w:rsid w:val="00F86834"/>
    <w:rsid w:val="00F911B5"/>
    <w:rsid w:val="00F93D08"/>
    <w:rsid w:val="00F97CE6"/>
    <w:rsid w:val="00FA038E"/>
    <w:rsid w:val="00FB0933"/>
    <w:rsid w:val="00FB28F4"/>
    <w:rsid w:val="00FB4339"/>
    <w:rsid w:val="00FB46E4"/>
    <w:rsid w:val="00FB7C63"/>
    <w:rsid w:val="00FC1D3F"/>
    <w:rsid w:val="00FC1FB4"/>
    <w:rsid w:val="00FC27FF"/>
    <w:rsid w:val="00FC473C"/>
    <w:rsid w:val="00FD16FA"/>
    <w:rsid w:val="00FD3948"/>
    <w:rsid w:val="00FD4B1B"/>
    <w:rsid w:val="00FF6820"/>
    <w:rsid w:val="01F8C155"/>
    <w:rsid w:val="02ABAC00"/>
    <w:rsid w:val="037610D0"/>
    <w:rsid w:val="03C794F1"/>
    <w:rsid w:val="041E7F94"/>
    <w:rsid w:val="04778FE5"/>
    <w:rsid w:val="076A190E"/>
    <w:rsid w:val="0777953F"/>
    <w:rsid w:val="07C41412"/>
    <w:rsid w:val="07D4088B"/>
    <w:rsid w:val="08E75B64"/>
    <w:rsid w:val="09DD617D"/>
    <w:rsid w:val="0A04060B"/>
    <w:rsid w:val="0A37652D"/>
    <w:rsid w:val="0B0A88F2"/>
    <w:rsid w:val="0B5F959C"/>
    <w:rsid w:val="0CF83854"/>
    <w:rsid w:val="0D2EBC73"/>
    <w:rsid w:val="0E6B4439"/>
    <w:rsid w:val="0EA9E234"/>
    <w:rsid w:val="0F55122A"/>
    <w:rsid w:val="0F8578E9"/>
    <w:rsid w:val="0FBD1A5C"/>
    <w:rsid w:val="0FC7069B"/>
    <w:rsid w:val="112BC0E5"/>
    <w:rsid w:val="11A79281"/>
    <w:rsid w:val="11C33095"/>
    <w:rsid w:val="12022D96"/>
    <w:rsid w:val="12742207"/>
    <w:rsid w:val="12B55216"/>
    <w:rsid w:val="134AD0C7"/>
    <w:rsid w:val="134ED3AA"/>
    <w:rsid w:val="13DFC73D"/>
    <w:rsid w:val="143A26E8"/>
    <w:rsid w:val="14B2712B"/>
    <w:rsid w:val="14E36600"/>
    <w:rsid w:val="150C6C2F"/>
    <w:rsid w:val="1617229C"/>
    <w:rsid w:val="1624A7A6"/>
    <w:rsid w:val="163721A6"/>
    <w:rsid w:val="16CE16D5"/>
    <w:rsid w:val="1770C9CC"/>
    <w:rsid w:val="1796DBF5"/>
    <w:rsid w:val="18216262"/>
    <w:rsid w:val="18368F2E"/>
    <w:rsid w:val="18792D9B"/>
    <w:rsid w:val="18C1BCCC"/>
    <w:rsid w:val="19526845"/>
    <w:rsid w:val="198FD750"/>
    <w:rsid w:val="199022BB"/>
    <w:rsid w:val="1A3ACFC2"/>
    <w:rsid w:val="1A7F3C7A"/>
    <w:rsid w:val="1AA9686C"/>
    <w:rsid w:val="1B280BA3"/>
    <w:rsid w:val="1B49629A"/>
    <w:rsid w:val="1D11D1C8"/>
    <w:rsid w:val="1D73D6F8"/>
    <w:rsid w:val="1DA3CA96"/>
    <w:rsid w:val="1DC01A61"/>
    <w:rsid w:val="1E89097C"/>
    <w:rsid w:val="1F114A2E"/>
    <w:rsid w:val="1F2858E8"/>
    <w:rsid w:val="1FA8816C"/>
    <w:rsid w:val="1FEE0FD3"/>
    <w:rsid w:val="20440FC3"/>
    <w:rsid w:val="2048A24F"/>
    <w:rsid w:val="20DB6B58"/>
    <w:rsid w:val="20F47130"/>
    <w:rsid w:val="211688B5"/>
    <w:rsid w:val="211FA678"/>
    <w:rsid w:val="2154AB7F"/>
    <w:rsid w:val="21FAC948"/>
    <w:rsid w:val="222DFD26"/>
    <w:rsid w:val="2290E38B"/>
    <w:rsid w:val="239D26D1"/>
    <w:rsid w:val="23A83D44"/>
    <w:rsid w:val="2423EB23"/>
    <w:rsid w:val="24436C74"/>
    <w:rsid w:val="25238577"/>
    <w:rsid w:val="25D75F88"/>
    <w:rsid w:val="25E050DE"/>
    <w:rsid w:val="25FDC207"/>
    <w:rsid w:val="267B26EB"/>
    <w:rsid w:val="26968CDC"/>
    <w:rsid w:val="2708814D"/>
    <w:rsid w:val="2721EF0A"/>
    <w:rsid w:val="2747B52E"/>
    <w:rsid w:val="275AF46D"/>
    <w:rsid w:val="27900AD0"/>
    <w:rsid w:val="279469C7"/>
    <w:rsid w:val="2908723D"/>
    <w:rsid w:val="29214C05"/>
    <w:rsid w:val="2945D5B5"/>
    <w:rsid w:val="295E0ED3"/>
    <w:rsid w:val="29AB251E"/>
    <w:rsid w:val="29E5C264"/>
    <w:rsid w:val="2A5C2C4E"/>
    <w:rsid w:val="2A8C096A"/>
    <w:rsid w:val="2B2FC65B"/>
    <w:rsid w:val="2BE1E6BD"/>
    <w:rsid w:val="2CE2C5E0"/>
    <w:rsid w:val="2D04D241"/>
    <w:rsid w:val="2D7CD20C"/>
    <w:rsid w:val="2E0CA61C"/>
    <w:rsid w:val="2E189F52"/>
    <w:rsid w:val="2E578D0C"/>
    <w:rsid w:val="2E8D0461"/>
    <w:rsid w:val="2F07552F"/>
    <w:rsid w:val="2F432165"/>
    <w:rsid w:val="2F4BB4A6"/>
    <w:rsid w:val="30191748"/>
    <w:rsid w:val="305B5CDC"/>
    <w:rsid w:val="3065D17F"/>
    <w:rsid w:val="307E4600"/>
    <w:rsid w:val="30A971B5"/>
    <w:rsid w:val="30F767B4"/>
    <w:rsid w:val="319C1382"/>
    <w:rsid w:val="31A3BDFE"/>
    <w:rsid w:val="31BD2BBB"/>
    <w:rsid w:val="320FD60C"/>
    <w:rsid w:val="3290220A"/>
    <w:rsid w:val="32AF05EE"/>
    <w:rsid w:val="332BC878"/>
    <w:rsid w:val="33D78FE6"/>
    <w:rsid w:val="3400B2FE"/>
    <w:rsid w:val="340D6086"/>
    <w:rsid w:val="34AF3E16"/>
    <w:rsid w:val="3520E44E"/>
    <w:rsid w:val="3548FD16"/>
    <w:rsid w:val="358B8CDE"/>
    <w:rsid w:val="35C26A14"/>
    <w:rsid w:val="368858CC"/>
    <w:rsid w:val="378CD467"/>
    <w:rsid w:val="38247C68"/>
    <w:rsid w:val="38B84A69"/>
    <w:rsid w:val="39843F7F"/>
    <w:rsid w:val="3A202CDC"/>
    <w:rsid w:val="3AC17416"/>
    <w:rsid w:val="3AC2211D"/>
    <w:rsid w:val="3AF6A683"/>
    <w:rsid w:val="3B9F91EE"/>
    <w:rsid w:val="3BD16079"/>
    <w:rsid w:val="3BD323C8"/>
    <w:rsid w:val="3C4B6332"/>
    <w:rsid w:val="3C8B7982"/>
    <w:rsid w:val="3CFD6DF3"/>
    <w:rsid w:val="3D7AE19B"/>
    <w:rsid w:val="3D9C247C"/>
    <w:rsid w:val="3E42A6EC"/>
    <w:rsid w:val="3E7E5530"/>
    <w:rsid w:val="3EEC161B"/>
    <w:rsid w:val="411ACD3D"/>
    <w:rsid w:val="4152152A"/>
    <w:rsid w:val="426F9E38"/>
    <w:rsid w:val="42B57BBA"/>
    <w:rsid w:val="42EE73A1"/>
    <w:rsid w:val="437E6100"/>
    <w:rsid w:val="44569BE4"/>
    <w:rsid w:val="44C8E5BE"/>
    <w:rsid w:val="44D03AD1"/>
    <w:rsid w:val="44E9A88E"/>
    <w:rsid w:val="45546D0F"/>
    <w:rsid w:val="45AE2F66"/>
    <w:rsid w:val="465885B9"/>
    <w:rsid w:val="480EB1BE"/>
    <w:rsid w:val="483AD303"/>
    <w:rsid w:val="489BBCAB"/>
    <w:rsid w:val="48DE06A5"/>
    <w:rsid w:val="48E538B0"/>
    <w:rsid w:val="499A8CB8"/>
    <w:rsid w:val="49E8A2E3"/>
    <w:rsid w:val="4A145DDA"/>
    <w:rsid w:val="4A740511"/>
    <w:rsid w:val="4A85B45A"/>
    <w:rsid w:val="4A9A9873"/>
    <w:rsid w:val="4AE7EE6F"/>
    <w:rsid w:val="4C43AF32"/>
    <w:rsid w:val="4CBB9314"/>
    <w:rsid w:val="4D37D86B"/>
    <w:rsid w:val="4DA97B92"/>
    <w:rsid w:val="4DB3DFBA"/>
    <w:rsid w:val="4DECFD63"/>
    <w:rsid w:val="4EF54400"/>
    <w:rsid w:val="4F12BAAC"/>
    <w:rsid w:val="4F268093"/>
    <w:rsid w:val="4F33FCC4"/>
    <w:rsid w:val="4F84E53F"/>
    <w:rsid w:val="4FB19BCF"/>
    <w:rsid w:val="4FBAC81A"/>
    <w:rsid w:val="50E3E351"/>
    <w:rsid w:val="512F9118"/>
    <w:rsid w:val="515A527B"/>
    <w:rsid w:val="51E7FA43"/>
    <w:rsid w:val="522342FB"/>
    <w:rsid w:val="52A5EA09"/>
    <w:rsid w:val="52AA08B0"/>
    <w:rsid w:val="52C612EF"/>
    <w:rsid w:val="5360F410"/>
    <w:rsid w:val="53A58658"/>
    <w:rsid w:val="54579A34"/>
    <w:rsid w:val="549D409E"/>
    <w:rsid w:val="55B30FC0"/>
    <w:rsid w:val="55F36A95"/>
    <w:rsid w:val="5604161D"/>
    <w:rsid w:val="56263BBA"/>
    <w:rsid w:val="56913944"/>
    <w:rsid w:val="5729A5ED"/>
    <w:rsid w:val="5804D180"/>
    <w:rsid w:val="580AB7B2"/>
    <w:rsid w:val="58CFB820"/>
    <w:rsid w:val="593BB6DF"/>
    <w:rsid w:val="59B5CAAC"/>
    <w:rsid w:val="5A98B8D4"/>
    <w:rsid w:val="5AD51417"/>
    <w:rsid w:val="5AE4A8C8"/>
    <w:rsid w:val="5B2B755D"/>
    <w:rsid w:val="5BB26DE3"/>
    <w:rsid w:val="5BCFC425"/>
    <w:rsid w:val="5C080831"/>
    <w:rsid w:val="5DD239A7"/>
    <w:rsid w:val="5E6932E0"/>
    <w:rsid w:val="5ED606AF"/>
    <w:rsid w:val="5F1088F5"/>
    <w:rsid w:val="6064553E"/>
    <w:rsid w:val="60C8CD7E"/>
    <w:rsid w:val="614DA268"/>
    <w:rsid w:val="626B29A4"/>
    <w:rsid w:val="6369DDB8"/>
    <w:rsid w:val="63B38AC6"/>
    <w:rsid w:val="63C1ADAD"/>
    <w:rsid w:val="64319F48"/>
    <w:rsid w:val="6471FE0A"/>
    <w:rsid w:val="652F846D"/>
    <w:rsid w:val="65303E7D"/>
    <w:rsid w:val="658ED1AE"/>
    <w:rsid w:val="6628BDF4"/>
    <w:rsid w:val="66A1D207"/>
    <w:rsid w:val="679423E9"/>
    <w:rsid w:val="682D00E5"/>
    <w:rsid w:val="6936E06C"/>
    <w:rsid w:val="69453C5C"/>
    <w:rsid w:val="69B730CD"/>
    <w:rsid w:val="6A598BFD"/>
    <w:rsid w:val="6CF2D690"/>
    <w:rsid w:val="6CF81742"/>
    <w:rsid w:val="6DACAD5B"/>
    <w:rsid w:val="6DE528DE"/>
    <w:rsid w:val="6E09D088"/>
    <w:rsid w:val="6E93E7A3"/>
    <w:rsid w:val="704A0474"/>
    <w:rsid w:val="7070343E"/>
    <w:rsid w:val="712132A6"/>
    <w:rsid w:val="71605B23"/>
    <w:rsid w:val="71769D66"/>
    <w:rsid w:val="7249BA99"/>
    <w:rsid w:val="72D6D690"/>
    <w:rsid w:val="7317888D"/>
    <w:rsid w:val="74F295AA"/>
    <w:rsid w:val="752579B5"/>
    <w:rsid w:val="756F456E"/>
    <w:rsid w:val="75E74D73"/>
    <w:rsid w:val="768D9479"/>
    <w:rsid w:val="76FF88EA"/>
    <w:rsid w:val="770D051B"/>
    <w:rsid w:val="779E7ADD"/>
    <w:rsid w:val="77F6EFDF"/>
    <w:rsid w:val="7847EA0C"/>
    <w:rsid w:val="79A28641"/>
    <w:rsid w:val="7AF96DA1"/>
    <w:rsid w:val="7B93F76B"/>
    <w:rsid w:val="7BB96948"/>
    <w:rsid w:val="7BEF091A"/>
    <w:rsid w:val="7CDC588D"/>
    <w:rsid w:val="7D242313"/>
    <w:rsid w:val="7E2F2E52"/>
    <w:rsid w:val="7E457C7F"/>
    <w:rsid w:val="7EB62F71"/>
    <w:rsid w:val="7EFE6A1B"/>
    <w:rsid w:val="7F051B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90EE"/>
  <w15:chartTrackingRefBased/>
  <w15:docId w15:val="{5192756D-698D-4EC7-98BC-9D7E8585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5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3F"/>
  </w:style>
  <w:style w:type="paragraph" w:styleId="Footer">
    <w:name w:val="footer"/>
    <w:basedOn w:val="Normal"/>
    <w:link w:val="FooterChar"/>
    <w:uiPriority w:val="99"/>
    <w:unhideWhenUsed/>
    <w:rsid w:val="0075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3F"/>
  </w:style>
  <w:style w:type="character" w:styleId="Hyperlink">
    <w:name w:val="Hyperlink"/>
    <w:basedOn w:val="DefaultParagraphFont"/>
    <w:uiPriority w:val="99"/>
    <w:unhideWhenUsed/>
    <w:rsid w:val="001B5AEB"/>
    <w:rPr>
      <w:color w:val="0563C1" w:themeColor="hyperlink"/>
      <w:u w:val="single"/>
    </w:rPr>
  </w:style>
  <w:style w:type="character" w:styleId="UnresolvedMention">
    <w:name w:val="Unresolved Mention"/>
    <w:basedOn w:val="DefaultParagraphFont"/>
    <w:uiPriority w:val="99"/>
    <w:semiHidden/>
    <w:unhideWhenUsed/>
    <w:rsid w:val="001B5AEB"/>
    <w:rPr>
      <w:color w:val="605E5C"/>
      <w:shd w:val="clear" w:color="auto" w:fill="E1DFDD"/>
    </w:rPr>
  </w:style>
  <w:style w:type="character" w:styleId="FollowedHyperlink">
    <w:name w:val="FollowedHyperlink"/>
    <w:basedOn w:val="DefaultParagraphFont"/>
    <w:uiPriority w:val="99"/>
    <w:semiHidden/>
    <w:unhideWhenUsed/>
    <w:rsid w:val="001B5AEB"/>
    <w:rPr>
      <w:color w:val="954F72" w:themeColor="followedHyperlink"/>
      <w:u w:val="single"/>
    </w:rPr>
  </w:style>
  <w:style w:type="paragraph" w:styleId="ListParagraph">
    <w:name w:val="List Paragraph"/>
    <w:basedOn w:val="Normal"/>
    <w:uiPriority w:val="34"/>
    <w:qFormat/>
    <w:rsid w:val="001B5AEB"/>
    <w:pPr>
      <w:ind w:left="720"/>
      <w:contextualSpacing/>
    </w:pPr>
  </w:style>
  <w:style w:type="table" w:styleId="TableGrid">
    <w:name w:val="Table Grid"/>
    <w:basedOn w:val="TableNormal"/>
    <w:uiPriority w:val="39"/>
    <w:rsid w:val="001740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402"/>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5A2820"/>
    <w:pPr>
      <w:spacing w:after="200" w:line="240" w:lineRule="auto"/>
    </w:pPr>
    <w:rPr>
      <w:i/>
      <w:iCs/>
      <w:color w:val="44546A" w:themeColor="text2"/>
      <w:sz w:val="18"/>
      <w:szCs w:val="18"/>
    </w:rPr>
  </w:style>
  <w:style w:type="table" w:styleId="GridTable5Dark-Accent1">
    <w:name w:val="Grid Table 5 Dark Accent 1"/>
    <w:basedOn w:val="TableNormal"/>
    <w:uiPriority w:val="50"/>
    <w:rsid w:val="00465B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CB389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A80E8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C3AE2"/>
    <w:rPr>
      <w:sz w:val="16"/>
      <w:szCs w:val="16"/>
    </w:rPr>
  </w:style>
  <w:style w:type="paragraph" w:styleId="CommentText">
    <w:name w:val="annotation text"/>
    <w:basedOn w:val="Normal"/>
    <w:link w:val="CommentTextChar"/>
    <w:uiPriority w:val="99"/>
    <w:semiHidden/>
    <w:unhideWhenUsed/>
    <w:rsid w:val="008C3AE2"/>
    <w:pPr>
      <w:spacing w:line="240" w:lineRule="auto"/>
    </w:pPr>
    <w:rPr>
      <w:sz w:val="20"/>
      <w:szCs w:val="20"/>
    </w:rPr>
  </w:style>
  <w:style w:type="character" w:customStyle="1" w:styleId="CommentTextChar">
    <w:name w:val="Comment Text Char"/>
    <w:basedOn w:val="DefaultParagraphFont"/>
    <w:link w:val="CommentText"/>
    <w:uiPriority w:val="99"/>
    <w:semiHidden/>
    <w:rsid w:val="008C3AE2"/>
    <w:rPr>
      <w:sz w:val="20"/>
      <w:szCs w:val="20"/>
    </w:rPr>
  </w:style>
  <w:style w:type="paragraph" w:styleId="CommentSubject">
    <w:name w:val="annotation subject"/>
    <w:basedOn w:val="CommentText"/>
    <w:next w:val="CommentText"/>
    <w:link w:val="CommentSubjectChar"/>
    <w:uiPriority w:val="99"/>
    <w:semiHidden/>
    <w:unhideWhenUsed/>
    <w:rsid w:val="008C3AE2"/>
    <w:rPr>
      <w:b/>
      <w:bCs/>
    </w:rPr>
  </w:style>
  <w:style w:type="character" w:customStyle="1" w:styleId="CommentSubjectChar">
    <w:name w:val="Comment Subject Char"/>
    <w:basedOn w:val="CommentTextChar"/>
    <w:link w:val="CommentSubject"/>
    <w:uiPriority w:val="99"/>
    <w:semiHidden/>
    <w:rsid w:val="008C3AE2"/>
    <w:rPr>
      <w:b/>
      <w:bCs/>
      <w:sz w:val="20"/>
      <w:szCs w:val="20"/>
    </w:rPr>
  </w:style>
  <w:style w:type="paragraph" w:styleId="Revision">
    <w:name w:val="Revision"/>
    <w:hidden/>
    <w:uiPriority w:val="99"/>
    <w:semiHidden/>
    <w:rsid w:val="00A06646"/>
    <w:pPr>
      <w:spacing w:after="0" w:line="240" w:lineRule="auto"/>
    </w:pPr>
  </w:style>
  <w:style w:type="paragraph" w:styleId="NoSpacing">
    <w:name w:val="No Spacing"/>
    <w:uiPriority w:val="1"/>
    <w:qFormat/>
    <w:rsid w:val="007A6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7866">
      <w:bodyDiv w:val="1"/>
      <w:marLeft w:val="0"/>
      <w:marRight w:val="0"/>
      <w:marTop w:val="0"/>
      <w:marBottom w:val="0"/>
      <w:divBdr>
        <w:top w:val="none" w:sz="0" w:space="0" w:color="auto"/>
        <w:left w:val="none" w:sz="0" w:space="0" w:color="auto"/>
        <w:bottom w:val="none" w:sz="0" w:space="0" w:color="auto"/>
        <w:right w:val="none" w:sz="0" w:space="0" w:color="auto"/>
      </w:divBdr>
    </w:div>
    <w:div w:id="202988119">
      <w:bodyDiv w:val="1"/>
      <w:marLeft w:val="0"/>
      <w:marRight w:val="0"/>
      <w:marTop w:val="0"/>
      <w:marBottom w:val="0"/>
      <w:divBdr>
        <w:top w:val="none" w:sz="0" w:space="0" w:color="auto"/>
        <w:left w:val="none" w:sz="0" w:space="0" w:color="auto"/>
        <w:bottom w:val="none" w:sz="0" w:space="0" w:color="auto"/>
        <w:right w:val="none" w:sz="0" w:space="0" w:color="auto"/>
      </w:divBdr>
    </w:div>
    <w:div w:id="1453137157">
      <w:bodyDiv w:val="1"/>
      <w:marLeft w:val="0"/>
      <w:marRight w:val="0"/>
      <w:marTop w:val="0"/>
      <w:marBottom w:val="0"/>
      <w:divBdr>
        <w:top w:val="none" w:sz="0" w:space="0" w:color="auto"/>
        <w:left w:val="none" w:sz="0" w:space="0" w:color="auto"/>
        <w:bottom w:val="none" w:sz="0" w:space="0" w:color="auto"/>
        <w:right w:val="none" w:sz="0" w:space="0" w:color="auto"/>
      </w:divBdr>
    </w:div>
    <w:div w:id="17794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shropshire.gov.uk/media/11893/domestic-abuse-pathwa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hropsda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22957\AppData\Local\Microsoft\Windows\INetCache\Content.Outlook\NZHO5W2K\Operation%20Encompass%20(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cc3220-0257-46f1-833b-ea2ca91f71c1">
      <UserInfo>
        <DisplayName>Jeanette Hill</DisplayName>
        <AccountId>924</AccountId>
        <AccountType/>
      </UserInfo>
      <UserInfo>
        <DisplayName>Karen Flynn</DisplayName>
        <AccountId>159</AccountId>
        <AccountType/>
      </UserInfo>
      <UserInfo>
        <DisplayName>Phil Shakesheff</DisplayName>
        <AccountId>2045</AccountId>
        <AccountType/>
      </UserInfo>
      <UserInfo>
        <DisplayName>Christine Kerry</DisplayName>
        <AccountId>139</AccountId>
        <AccountType/>
      </UserInfo>
      <UserInfo>
        <DisplayName>Fiona Purslow</DisplayName>
        <AccountId>473</AccountId>
        <AccountType/>
      </UserInfo>
      <UserInfo>
        <DisplayName>Lucy Harley</DisplayName>
        <AccountId>2346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4D3D6291CF44F8337094BF112FC13" ma:contentTypeVersion="7" ma:contentTypeDescription="Create a new document." ma:contentTypeScope="" ma:versionID="6d9d853ac8d7d617ea2560231d517537">
  <xsd:schema xmlns:xsd="http://www.w3.org/2001/XMLSchema" xmlns:xs="http://www.w3.org/2001/XMLSchema" xmlns:p="http://schemas.microsoft.com/office/2006/metadata/properties" xmlns:ns2="5de23e24-70fe-4ca6-b665-c4864e808d67" xmlns:ns3="28cc3220-0257-46f1-833b-ea2ca91f71c1" targetNamespace="http://schemas.microsoft.com/office/2006/metadata/properties" ma:root="true" ma:fieldsID="2dda8f1f52d9b95efca567d6d8626458" ns2:_="" ns3:_="">
    <xsd:import namespace="5de23e24-70fe-4ca6-b665-c4864e808d67"/>
    <xsd:import namespace="28cc3220-0257-46f1-833b-ea2ca91f71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3e24-70fe-4ca6-b665-c4864e808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c3220-0257-46f1-833b-ea2ca91f71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FABA-017F-4257-9FEF-A9D839875DDD}">
  <ds:schemaRefs>
    <ds:schemaRef ds:uri="http://schemas.microsoft.com/office/2006/metadata/properties"/>
    <ds:schemaRef ds:uri="http://schemas.microsoft.com/office/infopath/2007/PartnerControls"/>
    <ds:schemaRef ds:uri="28cc3220-0257-46f1-833b-ea2ca91f71c1"/>
  </ds:schemaRefs>
</ds:datastoreItem>
</file>

<file path=customXml/itemProps2.xml><?xml version="1.0" encoding="utf-8"?>
<ds:datastoreItem xmlns:ds="http://schemas.openxmlformats.org/officeDocument/2006/customXml" ds:itemID="{6233BB62-ECEA-4098-88E9-E920D14C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3e24-70fe-4ca6-b665-c4864e808d67"/>
    <ds:schemaRef ds:uri="28cc3220-0257-46f1-833b-ea2ca91f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D313B-3F90-4D73-89CE-33E42BF5636C}">
  <ds:schemaRefs>
    <ds:schemaRef ds:uri="http://schemas.microsoft.com/sharepoint/v3/contenttype/forms"/>
  </ds:schemaRefs>
</ds:datastoreItem>
</file>

<file path=customXml/itemProps4.xml><?xml version="1.0" encoding="utf-8"?>
<ds:datastoreItem xmlns:ds="http://schemas.openxmlformats.org/officeDocument/2006/customXml" ds:itemID="{3AFBBFCA-C71E-4A26-A559-E4C799E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 Encompass (004)</Template>
  <TotalTime>4</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Parsons</dc:creator>
  <cp:keywords/>
  <dc:description/>
  <cp:lastModifiedBy>Lucy Harley</cp:lastModifiedBy>
  <cp:revision>11</cp:revision>
  <dcterms:created xsi:type="dcterms:W3CDTF">2022-08-15T13:51:00Z</dcterms:created>
  <dcterms:modified xsi:type="dcterms:W3CDTF">2022-08-25T15:16:00Z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0x0101000004D3D6291CF44F8337094BF112FC13</vt:lpwstr>
  </property>
</Properties>
</file>